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A9D93" w14:textId="6692963E" w:rsidR="00DD00E7" w:rsidRDefault="00DD00E7" w:rsidP="00366962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1658240" behindDoc="1" locked="0" layoutInCell="1" allowOverlap="1" wp14:anchorId="2215DF67" wp14:editId="2B349483">
            <wp:simplePos x="0" y="0"/>
            <wp:positionH relativeFrom="column">
              <wp:posOffset>-234950</wp:posOffset>
            </wp:positionH>
            <wp:positionV relativeFrom="paragraph">
              <wp:posOffset>0</wp:posOffset>
            </wp:positionV>
            <wp:extent cx="6120130" cy="800735"/>
            <wp:effectExtent l="0" t="0" r="0" b="0"/>
            <wp:wrapTight wrapText="bothSides">
              <wp:wrapPolygon edited="0">
                <wp:start x="0" y="0"/>
                <wp:lineTo x="0" y="21069"/>
                <wp:lineTo x="21515" y="21069"/>
                <wp:lineTo x="21515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00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14944B" w14:textId="473DD4AF" w:rsidR="00366962" w:rsidRPr="00E06C48" w:rsidRDefault="00366962" w:rsidP="00E06C48">
      <w:pPr>
        <w:jc w:val="center"/>
        <w:rPr>
          <w:rFonts w:ascii="Arial" w:hAnsi="Arial" w:cs="Arial"/>
          <w:b/>
          <w:bCs/>
        </w:rPr>
      </w:pPr>
      <w:r w:rsidRPr="00E06C48">
        <w:rPr>
          <w:rFonts w:ascii="Arial" w:hAnsi="Arial" w:cs="Arial"/>
          <w:b/>
          <w:bCs/>
        </w:rPr>
        <w:t>NOTICE</w:t>
      </w:r>
    </w:p>
    <w:p w14:paraId="7989DFBA" w14:textId="77777777" w:rsidR="00366962" w:rsidRPr="00E06C48" w:rsidRDefault="00366962" w:rsidP="00E06C48">
      <w:pPr>
        <w:jc w:val="center"/>
        <w:rPr>
          <w:rFonts w:ascii="Arial" w:hAnsi="Arial" w:cs="Arial"/>
          <w:b/>
          <w:bCs/>
        </w:rPr>
      </w:pPr>
      <w:r w:rsidRPr="00E06C48">
        <w:rPr>
          <w:rFonts w:ascii="Arial" w:hAnsi="Arial" w:cs="Arial"/>
          <w:b/>
          <w:bCs/>
        </w:rPr>
        <w:t>FINANCIAL SUPPORT WITH THE REPLACEMENT OF FENCES ALONG RURAL PROCLAIMED ROADS IN THE CAPE WINELANDS DISTRICT</w:t>
      </w:r>
    </w:p>
    <w:p w14:paraId="2248745F" w14:textId="28E244E6" w:rsidR="00366962" w:rsidRPr="00E06C48" w:rsidRDefault="00991067" w:rsidP="00E06C48">
      <w:pPr>
        <w:jc w:val="both"/>
        <w:rPr>
          <w:rFonts w:ascii="Arial" w:hAnsi="Arial" w:cs="Arial"/>
        </w:rPr>
      </w:pPr>
      <w:r w:rsidRPr="00E06C48">
        <w:rPr>
          <w:rFonts w:ascii="Arial" w:hAnsi="Arial" w:cs="Arial"/>
        </w:rPr>
        <w:t xml:space="preserve">Applications for financial support with the replacement of fences along rural proclaimed roads for implementation during the 2022/2023 financial year, can now be submitted. </w:t>
      </w:r>
      <w:r w:rsidR="00366962" w:rsidRPr="00E06C48">
        <w:rPr>
          <w:rFonts w:ascii="Arial" w:hAnsi="Arial" w:cs="Arial"/>
        </w:rPr>
        <w:t>The subsidy entails a cash contribution which will primarily comprise the largest portion of the material component of the fencing and will only be relevant to the replacement of standard fencing (</w:t>
      </w:r>
      <w:r w:rsidR="00F045F2" w:rsidRPr="00E06C48">
        <w:rPr>
          <w:rFonts w:ascii="Arial" w:hAnsi="Arial" w:cs="Arial"/>
        </w:rPr>
        <w:t xml:space="preserve">stock </w:t>
      </w:r>
      <w:r w:rsidR="00366962" w:rsidRPr="00E06C48">
        <w:rPr>
          <w:rFonts w:ascii="Arial" w:hAnsi="Arial" w:cs="Arial"/>
        </w:rPr>
        <w:t xml:space="preserve">and </w:t>
      </w:r>
      <w:r w:rsidR="00F045F2" w:rsidRPr="00E06C48">
        <w:rPr>
          <w:rFonts w:ascii="Arial" w:hAnsi="Arial" w:cs="Arial"/>
        </w:rPr>
        <w:t>vermin proof</w:t>
      </w:r>
      <w:r w:rsidR="00366962" w:rsidRPr="00E06C48">
        <w:rPr>
          <w:rFonts w:ascii="Arial" w:hAnsi="Arial" w:cs="Arial"/>
        </w:rPr>
        <w:t>) abutting a provincial road as contained in provincial standard plans.</w:t>
      </w:r>
    </w:p>
    <w:p w14:paraId="58B9F5AB" w14:textId="5F81693D" w:rsidR="00991067" w:rsidRPr="00E06C48" w:rsidRDefault="00991067" w:rsidP="00E06C48">
      <w:pPr>
        <w:jc w:val="both"/>
        <w:rPr>
          <w:rFonts w:ascii="Arial" w:hAnsi="Arial" w:cs="Arial"/>
        </w:rPr>
      </w:pPr>
      <w:r w:rsidRPr="00E06C48">
        <w:rPr>
          <w:rFonts w:ascii="Arial" w:hAnsi="Arial" w:cs="Arial"/>
        </w:rPr>
        <w:t>Applications must be submitted on the standard application form and will be prioritised in accordance with existing applications, internal priorities as well as available funding.</w:t>
      </w:r>
    </w:p>
    <w:p w14:paraId="1389BDA9" w14:textId="4EDE6AD5" w:rsidR="00E06C48" w:rsidRPr="00E06C48" w:rsidRDefault="00E06C48" w:rsidP="00E06C48">
      <w:pPr>
        <w:jc w:val="both"/>
        <w:rPr>
          <w:rFonts w:ascii="Arial" w:hAnsi="Arial" w:cs="Arial"/>
        </w:rPr>
      </w:pPr>
      <w:r w:rsidRPr="00E06C48">
        <w:rPr>
          <w:rFonts w:ascii="Arial" w:hAnsi="Arial" w:cs="Arial"/>
        </w:rPr>
        <w:t xml:space="preserve">Any application submitted for funding where </w:t>
      </w:r>
      <w:r w:rsidR="00BC07C5">
        <w:rPr>
          <w:rFonts w:ascii="Arial" w:hAnsi="Arial" w:cs="Arial"/>
        </w:rPr>
        <w:t>the property</w:t>
      </w:r>
      <w:r w:rsidRPr="00E06C48">
        <w:rPr>
          <w:rFonts w:ascii="Arial" w:hAnsi="Arial" w:cs="Arial"/>
        </w:rPr>
        <w:t xml:space="preserve"> is located outside the boundaries of the Cape Winelands District Municipality will not be considered; and</w:t>
      </w:r>
    </w:p>
    <w:p w14:paraId="263DBF75" w14:textId="55D05994" w:rsidR="00E06C48" w:rsidRPr="00E06C48" w:rsidRDefault="00E06C48" w:rsidP="00E06C48">
      <w:pPr>
        <w:jc w:val="both"/>
        <w:rPr>
          <w:rFonts w:ascii="Arial" w:hAnsi="Arial" w:cs="Arial"/>
        </w:rPr>
      </w:pPr>
      <w:r w:rsidRPr="00E06C48">
        <w:rPr>
          <w:rFonts w:ascii="Arial" w:hAnsi="Arial" w:cs="Arial"/>
        </w:rPr>
        <w:t>The successful applicant must ensure that a bank account is registered in the name of the applicant.</w:t>
      </w:r>
    </w:p>
    <w:p w14:paraId="32B2F68F" w14:textId="753EF348" w:rsidR="00E06C48" w:rsidRPr="00E06C48" w:rsidRDefault="00E06C48" w:rsidP="00E06C48">
      <w:pPr>
        <w:jc w:val="both"/>
        <w:rPr>
          <w:rFonts w:ascii="Arial" w:hAnsi="Arial" w:cs="Arial"/>
        </w:rPr>
      </w:pPr>
      <w:r w:rsidRPr="00E06C48">
        <w:rPr>
          <w:rFonts w:ascii="Arial" w:hAnsi="Arial" w:cs="Arial"/>
        </w:rPr>
        <w:t xml:space="preserve">Submission:  Applications must be e-mailed to </w:t>
      </w:r>
      <w:r w:rsidRPr="00F940F6">
        <w:rPr>
          <w:rFonts w:ascii="Arial" w:hAnsi="Arial" w:cs="Arial"/>
        </w:rPr>
        <w:t xml:space="preserve">Jhanine Lötter at </w:t>
      </w:r>
      <w:hyperlink r:id="rId6" w:history="1">
        <w:r w:rsidRPr="00F940F6">
          <w:rPr>
            <w:rStyle w:val="Hyperlink"/>
            <w:rFonts w:ascii="Arial" w:hAnsi="Arial" w:cs="Arial"/>
          </w:rPr>
          <w:t>jhanine@capewin</w:t>
        </w:r>
        <w:r w:rsidR="00C20AE5">
          <w:rPr>
            <w:rStyle w:val="Hyperlink"/>
            <w:rFonts w:ascii="Arial" w:hAnsi="Arial" w:cs="Arial"/>
          </w:rPr>
          <w:t>e</w:t>
        </w:r>
        <w:r w:rsidRPr="00F940F6">
          <w:rPr>
            <w:rStyle w:val="Hyperlink"/>
            <w:rFonts w:ascii="Arial" w:hAnsi="Arial" w:cs="Arial"/>
          </w:rPr>
          <w:t>lands.gov.za</w:t>
        </w:r>
      </w:hyperlink>
      <w:r w:rsidRPr="00E06C48">
        <w:rPr>
          <w:rFonts w:ascii="Arial" w:hAnsi="Arial" w:cs="Arial"/>
        </w:rPr>
        <w:t xml:space="preserve"> on or before </w:t>
      </w:r>
      <w:r w:rsidRPr="00E06C48">
        <w:rPr>
          <w:rFonts w:ascii="Arial" w:hAnsi="Arial" w:cs="Arial"/>
          <w:b/>
          <w:bCs/>
          <w:u w:val="single"/>
        </w:rPr>
        <w:t>25 February 2022</w:t>
      </w:r>
      <w:r w:rsidRPr="00E06C48">
        <w:rPr>
          <w:rFonts w:ascii="Arial" w:hAnsi="Arial" w:cs="Arial"/>
        </w:rPr>
        <w:t xml:space="preserve"> to qualify for possible subsidies.  </w:t>
      </w:r>
    </w:p>
    <w:p w14:paraId="1597814A" w14:textId="77777777" w:rsidR="00F940F6" w:rsidRPr="00F940F6" w:rsidRDefault="00F940F6" w:rsidP="00F940F6">
      <w:pPr>
        <w:spacing w:after="0" w:line="240" w:lineRule="auto"/>
        <w:jc w:val="both"/>
        <w:rPr>
          <w:rFonts w:ascii="Arial" w:hAnsi="Arial" w:cs="Arial"/>
        </w:rPr>
      </w:pPr>
      <w:r w:rsidRPr="00F940F6">
        <w:rPr>
          <w:rFonts w:ascii="Arial" w:hAnsi="Arial" w:cs="Arial"/>
        </w:rPr>
        <w:t xml:space="preserve">The contact persons for Stellenbosch, </w:t>
      </w:r>
      <w:proofErr w:type="spellStart"/>
      <w:r w:rsidRPr="00F940F6">
        <w:rPr>
          <w:rFonts w:ascii="Arial" w:hAnsi="Arial" w:cs="Arial"/>
        </w:rPr>
        <w:t>Drakenstein</w:t>
      </w:r>
      <w:proofErr w:type="spellEnd"/>
      <w:r w:rsidRPr="00F940F6">
        <w:rPr>
          <w:rFonts w:ascii="Arial" w:hAnsi="Arial" w:cs="Arial"/>
        </w:rPr>
        <w:t xml:space="preserve">, </w:t>
      </w:r>
      <w:proofErr w:type="spellStart"/>
      <w:r w:rsidRPr="00F940F6">
        <w:rPr>
          <w:rFonts w:ascii="Arial" w:hAnsi="Arial" w:cs="Arial"/>
        </w:rPr>
        <w:t>Witzenberg</w:t>
      </w:r>
      <w:proofErr w:type="spellEnd"/>
      <w:r w:rsidRPr="00F940F6">
        <w:rPr>
          <w:rFonts w:ascii="Arial" w:hAnsi="Arial" w:cs="Arial"/>
        </w:rPr>
        <w:t xml:space="preserve">, </w:t>
      </w:r>
      <w:proofErr w:type="spellStart"/>
      <w:r w:rsidRPr="00F940F6">
        <w:rPr>
          <w:rFonts w:ascii="Arial" w:hAnsi="Arial" w:cs="Arial"/>
        </w:rPr>
        <w:t>Breede</w:t>
      </w:r>
      <w:proofErr w:type="spellEnd"/>
      <w:r w:rsidRPr="00F940F6">
        <w:rPr>
          <w:rFonts w:ascii="Arial" w:hAnsi="Arial" w:cs="Arial"/>
        </w:rPr>
        <w:t xml:space="preserve"> Valley and </w:t>
      </w:r>
      <w:proofErr w:type="spellStart"/>
      <w:r w:rsidRPr="00F940F6">
        <w:rPr>
          <w:rFonts w:ascii="Arial" w:hAnsi="Arial" w:cs="Arial"/>
        </w:rPr>
        <w:t>Langeberg</w:t>
      </w:r>
      <w:proofErr w:type="spellEnd"/>
      <w:r w:rsidRPr="00F940F6">
        <w:rPr>
          <w:rFonts w:ascii="Arial" w:hAnsi="Arial" w:cs="Arial"/>
        </w:rPr>
        <w:t xml:space="preserve"> municipal areas are Jhanine Lötter on tel. 023 3482300 or Lizel Morkel on tel. 021 8885100.</w:t>
      </w:r>
    </w:p>
    <w:p w14:paraId="3430E3BF" w14:textId="77777777" w:rsidR="00F940F6" w:rsidRDefault="00F940F6" w:rsidP="00E06C48">
      <w:pPr>
        <w:jc w:val="both"/>
        <w:rPr>
          <w:rFonts w:ascii="Arial" w:hAnsi="Arial" w:cs="Arial"/>
        </w:rPr>
      </w:pPr>
    </w:p>
    <w:p w14:paraId="29E6B4C9" w14:textId="14845801" w:rsidR="00E06C48" w:rsidRPr="00E06C48" w:rsidRDefault="00E06C48" w:rsidP="00E06C48">
      <w:pPr>
        <w:jc w:val="both"/>
        <w:rPr>
          <w:rFonts w:ascii="Arial" w:hAnsi="Arial" w:cs="Arial"/>
        </w:rPr>
      </w:pPr>
      <w:r w:rsidRPr="00E06C48">
        <w:rPr>
          <w:rFonts w:ascii="Arial" w:hAnsi="Arial" w:cs="Arial"/>
        </w:rPr>
        <w:t>Subs</w:t>
      </w:r>
      <w:r>
        <w:rPr>
          <w:rFonts w:ascii="Arial" w:hAnsi="Arial" w:cs="Arial"/>
        </w:rPr>
        <w:t>idies</w:t>
      </w:r>
      <w:r w:rsidRPr="00E06C48">
        <w:rPr>
          <w:rFonts w:ascii="Arial" w:hAnsi="Arial" w:cs="Arial"/>
        </w:rPr>
        <w:t xml:space="preserve"> will only be available from 1 July 2022.</w:t>
      </w:r>
    </w:p>
    <w:p w14:paraId="7F4BDA37" w14:textId="77777777" w:rsidR="00E06C48" w:rsidRPr="00E06C48" w:rsidRDefault="00E06C48" w:rsidP="00E06C48">
      <w:pPr>
        <w:spacing w:line="240" w:lineRule="auto"/>
        <w:jc w:val="both"/>
        <w:rPr>
          <w:rFonts w:ascii="Arial" w:hAnsi="Arial" w:cs="Arial"/>
          <w:b/>
          <w:bCs/>
        </w:rPr>
      </w:pPr>
      <w:r w:rsidRPr="00E06C48">
        <w:rPr>
          <w:rFonts w:ascii="Arial" w:hAnsi="Arial" w:cs="Arial"/>
          <w:b/>
          <w:bCs/>
        </w:rPr>
        <w:t>H F PRINS</w:t>
      </w:r>
    </w:p>
    <w:p w14:paraId="5D960D21" w14:textId="052F3689" w:rsidR="00E06C48" w:rsidRPr="00E06C48" w:rsidRDefault="00E06C48" w:rsidP="00E06C48">
      <w:pPr>
        <w:spacing w:line="240" w:lineRule="auto"/>
        <w:jc w:val="both"/>
        <w:rPr>
          <w:rFonts w:ascii="Arial" w:hAnsi="Arial" w:cs="Arial"/>
          <w:b/>
          <w:bCs/>
        </w:rPr>
      </w:pPr>
      <w:r w:rsidRPr="00E06C48">
        <w:rPr>
          <w:rFonts w:ascii="Arial" w:hAnsi="Arial" w:cs="Arial"/>
          <w:b/>
          <w:bCs/>
        </w:rPr>
        <w:t>MUNICIPAL MANAGER</w:t>
      </w:r>
    </w:p>
    <w:p w14:paraId="1BA6D172" w14:textId="500CCD06" w:rsidR="00366962" w:rsidRPr="00E06C48" w:rsidRDefault="00366962" w:rsidP="00E06C48">
      <w:pPr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276"/>
      </w:tblGrid>
      <w:tr w:rsidR="00323F50" w:rsidRPr="00E06C48" w14:paraId="7D9F8142" w14:textId="77777777" w:rsidTr="00323F50"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14:paraId="0AC6BFF4" w14:textId="27D44D58" w:rsidR="00323F50" w:rsidRPr="00E06C48" w:rsidRDefault="00323F50" w:rsidP="00E06C4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76" w:type="dxa"/>
            <w:tcBorders>
              <w:top w:val="nil"/>
              <w:left w:val="nil"/>
              <w:bottom w:val="nil"/>
              <w:right w:val="nil"/>
            </w:tcBorders>
          </w:tcPr>
          <w:p w14:paraId="39EBC6BE" w14:textId="40369455" w:rsidR="00323F50" w:rsidRPr="00E06C48" w:rsidRDefault="00323F50" w:rsidP="00E06C48">
            <w:pPr>
              <w:jc w:val="both"/>
              <w:rPr>
                <w:rFonts w:ascii="Arial" w:hAnsi="Arial" w:cs="Arial"/>
              </w:rPr>
            </w:pPr>
          </w:p>
          <w:p w14:paraId="69E46F99" w14:textId="08E55E18" w:rsidR="00323F50" w:rsidRPr="00E06C48" w:rsidRDefault="00323F50" w:rsidP="00E06C48">
            <w:pPr>
              <w:jc w:val="both"/>
              <w:rPr>
                <w:rFonts w:ascii="Arial" w:hAnsi="Arial" w:cs="Arial"/>
              </w:rPr>
            </w:pPr>
          </w:p>
          <w:p w14:paraId="05BEA3D3" w14:textId="14D197E2" w:rsidR="00323F50" w:rsidRPr="00E06C48" w:rsidRDefault="00323F50" w:rsidP="00E06C48">
            <w:pPr>
              <w:jc w:val="both"/>
              <w:rPr>
                <w:rFonts w:ascii="Arial" w:hAnsi="Arial" w:cs="Arial"/>
              </w:rPr>
            </w:pPr>
          </w:p>
        </w:tc>
      </w:tr>
    </w:tbl>
    <w:p w14:paraId="0AC78410" w14:textId="77777777" w:rsidR="00323F50" w:rsidRDefault="00323F50" w:rsidP="00366962">
      <w:pPr>
        <w:jc w:val="both"/>
        <w:rPr>
          <w:noProof/>
        </w:rPr>
      </w:pPr>
    </w:p>
    <w:p w14:paraId="6CFA1AD4" w14:textId="77777777" w:rsidR="00323F50" w:rsidRDefault="00323F50" w:rsidP="00366962">
      <w:pPr>
        <w:jc w:val="both"/>
        <w:rPr>
          <w:noProof/>
        </w:rPr>
      </w:pPr>
    </w:p>
    <w:p w14:paraId="16224D2D" w14:textId="51E4204A" w:rsidR="00323F50" w:rsidRDefault="00323F50" w:rsidP="00366962">
      <w:pPr>
        <w:jc w:val="both"/>
        <w:rPr>
          <w:sz w:val="26"/>
          <w:szCs w:val="26"/>
        </w:rPr>
      </w:pPr>
    </w:p>
    <w:p w14:paraId="2A6EC60C" w14:textId="2D3815A5" w:rsidR="00323F50" w:rsidRDefault="00323F50" w:rsidP="00366962">
      <w:pPr>
        <w:jc w:val="both"/>
        <w:rPr>
          <w:sz w:val="26"/>
          <w:szCs w:val="26"/>
        </w:rPr>
      </w:pPr>
    </w:p>
    <w:p w14:paraId="5BA321E6" w14:textId="43529069" w:rsidR="0054324F" w:rsidRDefault="0054324F" w:rsidP="00366962">
      <w:pPr>
        <w:jc w:val="both"/>
        <w:rPr>
          <w:sz w:val="26"/>
          <w:szCs w:val="26"/>
        </w:rPr>
      </w:pPr>
    </w:p>
    <w:p w14:paraId="517ADCFE" w14:textId="717CECBD" w:rsidR="0054324F" w:rsidRDefault="0054324F" w:rsidP="00366962">
      <w:pPr>
        <w:jc w:val="both"/>
        <w:rPr>
          <w:sz w:val="26"/>
          <w:szCs w:val="26"/>
        </w:rPr>
      </w:pPr>
    </w:p>
    <w:p w14:paraId="60930126" w14:textId="029FFDA1" w:rsidR="0054324F" w:rsidRDefault="0054324F" w:rsidP="00366962">
      <w:pPr>
        <w:jc w:val="both"/>
        <w:rPr>
          <w:sz w:val="26"/>
          <w:szCs w:val="26"/>
        </w:rPr>
      </w:pPr>
    </w:p>
    <w:p w14:paraId="4ED1AF67" w14:textId="5D42D8D0" w:rsidR="0054324F" w:rsidRDefault="0054324F" w:rsidP="00366962">
      <w:pPr>
        <w:jc w:val="both"/>
        <w:rPr>
          <w:sz w:val="26"/>
          <w:szCs w:val="26"/>
        </w:rPr>
      </w:pPr>
    </w:p>
    <w:p w14:paraId="68847E99" w14:textId="3DF9A805" w:rsidR="0054324F" w:rsidRDefault="0054324F" w:rsidP="00366962">
      <w:pPr>
        <w:jc w:val="both"/>
        <w:rPr>
          <w:sz w:val="26"/>
          <w:szCs w:val="26"/>
        </w:rPr>
      </w:pPr>
    </w:p>
    <w:sectPr w:rsidR="0054324F" w:rsidSect="00DD00E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AE40C3"/>
    <w:multiLevelType w:val="hybridMultilevel"/>
    <w:tmpl w:val="7F5094F4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E45"/>
    <w:rsid w:val="000A4B27"/>
    <w:rsid w:val="00225184"/>
    <w:rsid w:val="002D08C0"/>
    <w:rsid w:val="00323F50"/>
    <w:rsid w:val="00366962"/>
    <w:rsid w:val="00377E45"/>
    <w:rsid w:val="003F44F0"/>
    <w:rsid w:val="0054324F"/>
    <w:rsid w:val="006271EC"/>
    <w:rsid w:val="008F63EB"/>
    <w:rsid w:val="00991067"/>
    <w:rsid w:val="00A22ED2"/>
    <w:rsid w:val="00BC07C5"/>
    <w:rsid w:val="00C20AE5"/>
    <w:rsid w:val="00CE2A1E"/>
    <w:rsid w:val="00CF66A1"/>
    <w:rsid w:val="00DD00E7"/>
    <w:rsid w:val="00E06C48"/>
    <w:rsid w:val="00E11617"/>
    <w:rsid w:val="00EE4D5B"/>
    <w:rsid w:val="00F045F2"/>
    <w:rsid w:val="00F94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14AD1"/>
  <w15:chartTrackingRefBased/>
  <w15:docId w15:val="{6E03944F-6914-4A14-8ED0-975E25AAE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7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9106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106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06C48"/>
    <w:pPr>
      <w:ind w:left="720"/>
      <w:contextualSpacing/>
    </w:pPr>
    <w:rPr>
      <w:rFonts w:eastAsia="Times New Roman" w:hAnsi="Times New Roman" w:cs="Times New Roman"/>
      <w:lang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3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hanine@capewinlands.gov.z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Jhanine Lötter</dc:creator>
  <cp:keywords/>
  <dc:description/>
  <cp:lastModifiedBy>Jhanine Lötter</cp:lastModifiedBy>
  <cp:revision>3</cp:revision>
  <cp:lastPrinted>2022-01-19T13:31:00Z</cp:lastPrinted>
  <dcterms:created xsi:type="dcterms:W3CDTF">2022-01-25T07:24:00Z</dcterms:created>
  <dcterms:modified xsi:type="dcterms:W3CDTF">2022-01-25T07:24:00Z</dcterms:modified>
</cp:coreProperties>
</file>