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D93" w14:textId="6692963E" w:rsidR="00DD00E7" w:rsidRDefault="00DD00E7" w:rsidP="00366962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215DF67" wp14:editId="2B349483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6120130" cy="800735"/>
            <wp:effectExtent l="0" t="0" r="0" b="0"/>
            <wp:wrapTight wrapText="bothSides">
              <wp:wrapPolygon edited="0">
                <wp:start x="0" y="0"/>
                <wp:lineTo x="0" y="21069"/>
                <wp:lineTo x="21515" y="21069"/>
                <wp:lineTo x="215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4944B" w14:textId="473DD4AF" w:rsidR="00366962" w:rsidRPr="00E06C48" w:rsidRDefault="00366962" w:rsidP="00E06C48">
      <w:pPr>
        <w:jc w:val="center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NOTICE</w:t>
      </w:r>
    </w:p>
    <w:p w14:paraId="7989DFBA" w14:textId="77777777" w:rsidR="00366962" w:rsidRPr="00E06C48" w:rsidRDefault="00366962" w:rsidP="00E06C48">
      <w:pPr>
        <w:jc w:val="center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FINANCIAL SUPPORT WITH THE REPLACEMENT OF FENCES ALONG RURAL PROCLAIMED ROADS IN THE CAPE WINELANDS DISTRICT</w:t>
      </w:r>
    </w:p>
    <w:p w14:paraId="2248745F" w14:textId="3D99A15E" w:rsidR="00366962" w:rsidRPr="00E06C48" w:rsidRDefault="00991067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>Applications for financial support with the replacement of fences along rural proclaimed roads for implementation during the 202</w:t>
      </w:r>
      <w:r w:rsidR="0069228F">
        <w:rPr>
          <w:rFonts w:ascii="Arial" w:hAnsi="Arial" w:cs="Arial"/>
        </w:rPr>
        <w:t>4</w:t>
      </w:r>
      <w:r w:rsidRPr="00E06C48">
        <w:rPr>
          <w:rFonts w:ascii="Arial" w:hAnsi="Arial" w:cs="Arial"/>
        </w:rPr>
        <w:t>/202</w:t>
      </w:r>
      <w:r w:rsidR="0069228F">
        <w:rPr>
          <w:rFonts w:ascii="Arial" w:hAnsi="Arial" w:cs="Arial"/>
        </w:rPr>
        <w:t>5</w:t>
      </w:r>
      <w:r w:rsidRPr="00E06C48">
        <w:rPr>
          <w:rFonts w:ascii="Arial" w:hAnsi="Arial" w:cs="Arial"/>
        </w:rPr>
        <w:t xml:space="preserve"> financial year, can now be submitted. </w:t>
      </w:r>
      <w:r w:rsidR="00366962" w:rsidRPr="00E06C48">
        <w:rPr>
          <w:rFonts w:ascii="Arial" w:hAnsi="Arial" w:cs="Arial"/>
        </w:rPr>
        <w:t>The subsidy entails a cash contribution which will primarily comprise the largest portion of the material component of the fencing and will only be relevant to the replacement of standard fencing (</w:t>
      </w:r>
      <w:r w:rsidR="00F045F2" w:rsidRPr="00E06C48">
        <w:rPr>
          <w:rFonts w:ascii="Arial" w:hAnsi="Arial" w:cs="Arial"/>
        </w:rPr>
        <w:t xml:space="preserve">stock </w:t>
      </w:r>
      <w:r w:rsidR="00366962" w:rsidRPr="00E06C48">
        <w:rPr>
          <w:rFonts w:ascii="Arial" w:hAnsi="Arial" w:cs="Arial"/>
        </w:rPr>
        <w:t xml:space="preserve">and </w:t>
      </w:r>
      <w:r w:rsidR="00F045F2" w:rsidRPr="00E06C48">
        <w:rPr>
          <w:rFonts w:ascii="Arial" w:hAnsi="Arial" w:cs="Arial"/>
        </w:rPr>
        <w:t>vermin proof</w:t>
      </w:r>
      <w:r w:rsidR="00366962" w:rsidRPr="00E06C48">
        <w:rPr>
          <w:rFonts w:ascii="Arial" w:hAnsi="Arial" w:cs="Arial"/>
        </w:rPr>
        <w:t>) abutting a provincial road as contained in provincial standard plans.</w:t>
      </w:r>
    </w:p>
    <w:p w14:paraId="58B9F5AB" w14:textId="5F81693D" w:rsidR="00991067" w:rsidRPr="00E06C48" w:rsidRDefault="00991067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>Applications must be submitted on the standard application form and will be prioritised in accordance with existing applications, internal priorities as well as available funding.</w:t>
      </w:r>
    </w:p>
    <w:p w14:paraId="1389BDA9" w14:textId="4EDE6AD5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 xml:space="preserve">Any application submitted for funding where </w:t>
      </w:r>
      <w:r w:rsidR="00BC07C5">
        <w:rPr>
          <w:rFonts w:ascii="Arial" w:hAnsi="Arial" w:cs="Arial"/>
        </w:rPr>
        <w:t>the property</w:t>
      </w:r>
      <w:r w:rsidRPr="00E06C48">
        <w:rPr>
          <w:rFonts w:ascii="Arial" w:hAnsi="Arial" w:cs="Arial"/>
        </w:rPr>
        <w:t xml:space="preserve"> is located outside the boundaries of the Cape Winelands District Municipality will not be considered; and</w:t>
      </w:r>
    </w:p>
    <w:p w14:paraId="263DBF75" w14:textId="55D05994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>The successful applicant must ensure that a bank account is registered in the name of the applicant.</w:t>
      </w:r>
    </w:p>
    <w:p w14:paraId="32B2F68F" w14:textId="1DB15308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 xml:space="preserve">Submission:  Applications must be e-mailed to </w:t>
      </w:r>
      <w:r w:rsidRPr="00F940F6">
        <w:rPr>
          <w:rFonts w:ascii="Arial" w:hAnsi="Arial" w:cs="Arial"/>
        </w:rPr>
        <w:t xml:space="preserve">Jhanine Lötter at </w:t>
      </w:r>
      <w:hyperlink r:id="rId6" w:history="1">
        <w:r w:rsidRPr="00F940F6">
          <w:rPr>
            <w:rStyle w:val="Hyperlink"/>
            <w:rFonts w:ascii="Arial" w:hAnsi="Arial" w:cs="Arial"/>
          </w:rPr>
          <w:t>jhanine@capewin</w:t>
        </w:r>
        <w:r w:rsidR="00C20AE5">
          <w:rPr>
            <w:rStyle w:val="Hyperlink"/>
            <w:rFonts w:ascii="Arial" w:hAnsi="Arial" w:cs="Arial"/>
          </w:rPr>
          <w:t>e</w:t>
        </w:r>
        <w:r w:rsidRPr="00F940F6">
          <w:rPr>
            <w:rStyle w:val="Hyperlink"/>
            <w:rFonts w:ascii="Arial" w:hAnsi="Arial" w:cs="Arial"/>
          </w:rPr>
          <w:t>lands.gov.za</w:t>
        </w:r>
      </w:hyperlink>
      <w:r w:rsidRPr="00E06C48">
        <w:rPr>
          <w:rFonts w:ascii="Arial" w:hAnsi="Arial" w:cs="Arial"/>
        </w:rPr>
        <w:t xml:space="preserve"> </w:t>
      </w:r>
      <w:r w:rsidR="00E306D0">
        <w:rPr>
          <w:rFonts w:ascii="Arial" w:hAnsi="Arial" w:cs="Arial"/>
        </w:rPr>
        <w:t xml:space="preserve">and </w:t>
      </w:r>
      <w:hyperlink r:id="rId7" w:history="1">
        <w:r w:rsidR="00E306D0" w:rsidRPr="00576F1B">
          <w:rPr>
            <w:rStyle w:val="Hyperlink"/>
            <w:rFonts w:ascii="Arial" w:hAnsi="Arial" w:cs="Arial"/>
          </w:rPr>
          <w:t>lizel@capewinelands.gov.za</w:t>
        </w:r>
      </w:hyperlink>
      <w:r w:rsidR="00E306D0">
        <w:rPr>
          <w:rFonts w:ascii="Arial" w:hAnsi="Arial" w:cs="Arial"/>
        </w:rPr>
        <w:t xml:space="preserve"> </w:t>
      </w:r>
      <w:r w:rsidRPr="00E06C48">
        <w:rPr>
          <w:rFonts w:ascii="Arial" w:hAnsi="Arial" w:cs="Arial"/>
        </w:rPr>
        <w:t xml:space="preserve">on or before </w:t>
      </w:r>
      <w:r w:rsidR="00853B00">
        <w:rPr>
          <w:rFonts w:ascii="Arial" w:hAnsi="Arial" w:cs="Arial"/>
          <w:b/>
          <w:bCs/>
          <w:u w:val="single"/>
        </w:rPr>
        <w:t>16</w:t>
      </w:r>
      <w:r w:rsidR="00016F04">
        <w:rPr>
          <w:rFonts w:ascii="Arial" w:hAnsi="Arial" w:cs="Arial"/>
          <w:b/>
          <w:bCs/>
          <w:u w:val="single"/>
        </w:rPr>
        <w:t xml:space="preserve"> </w:t>
      </w:r>
      <w:r w:rsidR="00853B00">
        <w:rPr>
          <w:rFonts w:ascii="Arial" w:hAnsi="Arial" w:cs="Arial"/>
          <w:b/>
          <w:bCs/>
          <w:u w:val="single"/>
        </w:rPr>
        <w:t>Febr</w:t>
      </w:r>
      <w:r w:rsidR="00016F04">
        <w:rPr>
          <w:rFonts w:ascii="Arial" w:hAnsi="Arial" w:cs="Arial"/>
          <w:b/>
          <w:bCs/>
          <w:u w:val="single"/>
        </w:rPr>
        <w:t>uary</w:t>
      </w:r>
      <w:r w:rsidRPr="00E06C48">
        <w:rPr>
          <w:rFonts w:ascii="Arial" w:hAnsi="Arial" w:cs="Arial"/>
          <w:b/>
          <w:bCs/>
          <w:u w:val="single"/>
        </w:rPr>
        <w:t xml:space="preserve"> 202</w:t>
      </w:r>
      <w:r w:rsidR="00016F04">
        <w:rPr>
          <w:rFonts w:ascii="Arial" w:hAnsi="Arial" w:cs="Arial"/>
          <w:b/>
          <w:bCs/>
          <w:u w:val="single"/>
        </w:rPr>
        <w:t>4</w:t>
      </w:r>
      <w:r w:rsidRPr="00E06C48">
        <w:rPr>
          <w:rFonts w:ascii="Arial" w:hAnsi="Arial" w:cs="Arial"/>
        </w:rPr>
        <w:t xml:space="preserve"> to qualify for possible subsidies.  </w:t>
      </w:r>
    </w:p>
    <w:p w14:paraId="1597814A" w14:textId="77777777" w:rsidR="00F940F6" w:rsidRPr="00F940F6" w:rsidRDefault="00F940F6" w:rsidP="00F940F6">
      <w:pPr>
        <w:spacing w:after="0" w:line="240" w:lineRule="auto"/>
        <w:jc w:val="both"/>
        <w:rPr>
          <w:rFonts w:ascii="Arial" w:hAnsi="Arial" w:cs="Arial"/>
        </w:rPr>
      </w:pPr>
      <w:r w:rsidRPr="00F940F6">
        <w:rPr>
          <w:rFonts w:ascii="Arial" w:hAnsi="Arial" w:cs="Arial"/>
        </w:rPr>
        <w:t xml:space="preserve">The contact persons for Stellenbosch, Drakenstein, </w:t>
      </w:r>
      <w:proofErr w:type="spellStart"/>
      <w:r w:rsidRPr="00F940F6">
        <w:rPr>
          <w:rFonts w:ascii="Arial" w:hAnsi="Arial" w:cs="Arial"/>
        </w:rPr>
        <w:t>Witzenberg</w:t>
      </w:r>
      <w:proofErr w:type="spellEnd"/>
      <w:r w:rsidRPr="00F940F6">
        <w:rPr>
          <w:rFonts w:ascii="Arial" w:hAnsi="Arial" w:cs="Arial"/>
        </w:rPr>
        <w:t>, Breede Valley and Langeberg municipal areas are Jhanine Lötter on tel. 023 3482300 or Lizel Morkel on tel. 021 8885100.</w:t>
      </w:r>
    </w:p>
    <w:p w14:paraId="3430E3BF" w14:textId="77777777" w:rsidR="00F940F6" w:rsidRDefault="00F940F6" w:rsidP="00E06C48">
      <w:pPr>
        <w:jc w:val="both"/>
        <w:rPr>
          <w:rFonts w:ascii="Arial" w:hAnsi="Arial" w:cs="Arial"/>
        </w:rPr>
      </w:pPr>
    </w:p>
    <w:p w14:paraId="29E6B4C9" w14:textId="6AF527D1" w:rsidR="00E06C48" w:rsidRPr="00E06C48" w:rsidRDefault="00E06C48" w:rsidP="00E06C48">
      <w:pPr>
        <w:jc w:val="both"/>
        <w:rPr>
          <w:rFonts w:ascii="Arial" w:hAnsi="Arial" w:cs="Arial"/>
        </w:rPr>
      </w:pPr>
      <w:r w:rsidRPr="00E06C48">
        <w:rPr>
          <w:rFonts w:ascii="Arial" w:hAnsi="Arial" w:cs="Arial"/>
        </w:rPr>
        <w:t>Subs</w:t>
      </w:r>
      <w:r>
        <w:rPr>
          <w:rFonts w:ascii="Arial" w:hAnsi="Arial" w:cs="Arial"/>
        </w:rPr>
        <w:t>idies</w:t>
      </w:r>
      <w:r w:rsidRPr="00E06C48">
        <w:rPr>
          <w:rFonts w:ascii="Arial" w:hAnsi="Arial" w:cs="Arial"/>
        </w:rPr>
        <w:t xml:space="preserve"> will only be available from 1 July 202</w:t>
      </w:r>
      <w:r w:rsidR="0069228F">
        <w:rPr>
          <w:rFonts w:ascii="Arial" w:hAnsi="Arial" w:cs="Arial"/>
        </w:rPr>
        <w:t>4</w:t>
      </w:r>
      <w:r w:rsidRPr="00E06C48">
        <w:rPr>
          <w:rFonts w:ascii="Arial" w:hAnsi="Arial" w:cs="Arial"/>
        </w:rPr>
        <w:t>.</w:t>
      </w:r>
    </w:p>
    <w:p w14:paraId="7F4BDA37" w14:textId="77777777" w:rsidR="00E06C48" w:rsidRPr="00E06C48" w:rsidRDefault="00E06C48" w:rsidP="00E06C48">
      <w:pPr>
        <w:spacing w:line="240" w:lineRule="auto"/>
        <w:jc w:val="both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H F PRINS</w:t>
      </w:r>
    </w:p>
    <w:p w14:paraId="5D960D21" w14:textId="052F3689" w:rsidR="00E06C48" w:rsidRPr="00E06C48" w:rsidRDefault="00E06C48" w:rsidP="00E06C48">
      <w:pPr>
        <w:spacing w:line="240" w:lineRule="auto"/>
        <w:jc w:val="both"/>
        <w:rPr>
          <w:rFonts w:ascii="Arial" w:hAnsi="Arial" w:cs="Arial"/>
          <w:b/>
          <w:bCs/>
        </w:rPr>
      </w:pPr>
      <w:r w:rsidRPr="00E06C48">
        <w:rPr>
          <w:rFonts w:ascii="Arial" w:hAnsi="Arial" w:cs="Arial"/>
          <w:b/>
          <w:bCs/>
        </w:rPr>
        <w:t>MUNICIPAL MANAGER</w:t>
      </w:r>
    </w:p>
    <w:p w14:paraId="1BA6D172" w14:textId="500CCD06" w:rsidR="00366962" w:rsidRPr="00E06C48" w:rsidRDefault="00366962" w:rsidP="00E06C48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276"/>
      </w:tblGrid>
      <w:tr w:rsidR="00323F50" w:rsidRPr="00E06C48" w14:paraId="7D9F8142" w14:textId="77777777" w:rsidTr="00323F5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AC6BFF4" w14:textId="27D44D58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39EBC6BE" w14:textId="40369455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  <w:p w14:paraId="69E46F99" w14:textId="08E55E18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  <w:p w14:paraId="05BEA3D3" w14:textId="14D197E2" w:rsidR="00323F50" w:rsidRPr="00E06C48" w:rsidRDefault="00323F50" w:rsidP="00E06C4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C78410" w14:textId="77777777" w:rsidR="00323F50" w:rsidRDefault="00323F50" w:rsidP="00366962">
      <w:pPr>
        <w:jc w:val="both"/>
        <w:rPr>
          <w:noProof/>
        </w:rPr>
      </w:pPr>
    </w:p>
    <w:p w14:paraId="6CFA1AD4" w14:textId="77777777" w:rsidR="00323F50" w:rsidRDefault="00323F50" w:rsidP="00366962">
      <w:pPr>
        <w:jc w:val="both"/>
        <w:rPr>
          <w:noProof/>
        </w:rPr>
      </w:pPr>
    </w:p>
    <w:p w14:paraId="16224D2D" w14:textId="51E4204A" w:rsidR="00323F50" w:rsidRDefault="00323F50" w:rsidP="00366962">
      <w:pPr>
        <w:jc w:val="both"/>
        <w:rPr>
          <w:sz w:val="26"/>
          <w:szCs w:val="26"/>
        </w:rPr>
      </w:pPr>
    </w:p>
    <w:p w14:paraId="2A6EC60C" w14:textId="2D3815A5" w:rsidR="00323F50" w:rsidRDefault="00323F50" w:rsidP="00366962">
      <w:pPr>
        <w:jc w:val="both"/>
        <w:rPr>
          <w:sz w:val="26"/>
          <w:szCs w:val="26"/>
        </w:rPr>
      </w:pPr>
    </w:p>
    <w:p w14:paraId="5BA321E6" w14:textId="43529069" w:rsidR="0054324F" w:rsidRDefault="0054324F" w:rsidP="00366962">
      <w:pPr>
        <w:jc w:val="both"/>
        <w:rPr>
          <w:sz w:val="26"/>
          <w:szCs w:val="26"/>
        </w:rPr>
      </w:pPr>
    </w:p>
    <w:p w14:paraId="517ADCFE" w14:textId="717CECBD" w:rsidR="0054324F" w:rsidRDefault="0054324F" w:rsidP="00366962">
      <w:pPr>
        <w:jc w:val="both"/>
        <w:rPr>
          <w:sz w:val="26"/>
          <w:szCs w:val="26"/>
        </w:rPr>
      </w:pPr>
    </w:p>
    <w:p w14:paraId="60930126" w14:textId="029FFDA1" w:rsidR="0054324F" w:rsidRDefault="0054324F" w:rsidP="00366962">
      <w:pPr>
        <w:jc w:val="both"/>
        <w:rPr>
          <w:sz w:val="26"/>
          <w:szCs w:val="26"/>
        </w:rPr>
      </w:pPr>
    </w:p>
    <w:p w14:paraId="4ED1AF67" w14:textId="5D42D8D0" w:rsidR="0054324F" w:rsidRDefault="0054324F" w:rsidP="00366962">
      <w:pPr>
        <w:jc w:val="both"/>
        <w:rPr>
          <w:sz w:val="26"/>
          <w:szCs w:val="26"/>
        </w:rPr>
      </w:pPr>
    </w:p>
    <w:p w14:paraId="68847E99" w14:textId="3DF9A805" w:rsidR="0054324F" w:rsidRDefault="0054324F" w:rsidP="00366962">
      <w:pPr>
        <w:jc w:val="both"/>
        <w:rPr>
          <w:sz w:val="26"/>
          <w:szCs w:val="26"/>
        </w:rPr>
      </w:pPr>
    </w:p>
    <w:sectPr w:rsidR="0054324F" w:rsidSect="00DD0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40C3"/>
    <w:multiLevelType w:val="hybridMultilevel"/>
    <w:tmpl w:val="7F5094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60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45"/>
    <w:rsid w:val="00016F04"/>
    <w:rsid w:val="000A4B27"/>
    <w:rsid w:val="00225184"/>
    <w:rsid w:val="002D08C0"/>
    <w:rsid w:val="002F6B3C"/>
    <w:rsid w:val="00323F50"/>
    <w:rsid w:val="00366962"/>
    <w:rsid w:val="00377E45"/>
    <w:rsid w:val="003D1C63"/>
    <w:rsid w:val="003F44F0"/>
    <w:rsid w:val="004A1259"/>
    <w:rsid w:val="0054324F"/>
    <w:rsid w:val="00562837"/>
    <w:rsid w:val="005C207F"/>
    <w:rsid w:val="006271EC"/>
    <w:rsid w:val="0069228F"/>
    <w:rsid w:val="00853B00"/>
    <w:rsid w:val="008F63EB"/>
    <w:rsid w:val="00991067"/>
    <w:rsid w:val="00A22ED2"/>
    <w:rsid w:val="00BC07C5"/>
    <w:rsid w:val="00C20AE5"/>
    <w:rsid w:val="00CE2A1E"/>
    <w:rsid w:val="00CF66A1"/>
    <w:rsid w:val="00DD00E7"/>
    <w:rsid w:val="00E06C48"/>
    <w:rsid w:val="00E11617"/>
    <w:rsid w:val="00E306D0"/>
    <w:rsid w:val="00EE4D5B"/>
    <w:rsid w:val="00F045F2"/>
    <w:rsid w:val="00F940F6"/>
    <w:rsid w:val="00F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4AD1"/>
  <w15:chartTrackingRefBased/>
  <w15:docId w15:val="{6E03944F-6914-4A14-8ED0-975E25AA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C48"/>
    <w:pPr>
      <w:ind w:left="720"/>
      <w:contextualSpacing/>
    </w:pPr>
    <w:rPr>
      <w:rFonts w:eastAsia="Times New Roman" w:hAnsi="Times New Roman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el@capewinelands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nine@capewinlands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Jhanine Lötter</dc:creator>
  <cp:keywords/>
  <dc:description/>
  <cp:lastModifiedBy>Jhanine Lötter</cp:lastModifiedBy>
  <cp:revision>6</cp:revision>
  <cp:lastPrinted>2022-01-19T13:31:00Z</cp:lastPrinted>
  <dcterms:created xsi:type="dcterms:W3CDTF">2023-07-31T08:51:00Z</dcterms:created>
  <dcterms:modified xsi:type="dcterms:W3CDTF">2023-12-14T05:51:00Z</dcterms:modified>
</cp:coreProperties>
</file>