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C404E" w14:textId="6BB7B855" w:rsidR="008762F2" w:rsidRDefault="008762F2">
      <w:pPr>
        <w:spacing w:after="129" w:line="259" w:lineRule="auto"/>
        <w:ind w:left="0" w:right="0" w:firstLine="0"/>
        <w:jc w:val="left"/>
      </w:pPr>
    </w:p>
    <w:p w14:paraId="6489F4E8" w14:textId="77777777" w:rsidR="00141076" w:rsidRPr="00141076" w:rsidRDefault="001C455A" w:rsidP="005774A5">
      <w:pPr>
        <w:spacing w:after="0" w:line="259" w:lineRule="auto"/>
        <w:ind w:left="97" w:right="0" w:firstLine="0"/>
        <w:jc w:val="center"/>
        <w:rPr>
          <w:b/>
          <w:sz w:val="56"/>
          <w:szCs w:val="56"/>
        </w:rPr>
      </w:pPr>
      <w:r w:rsidRPr="00141076">
        <w:rPr>
          <w:b/>
          <w:sz w:val="56"/>
          <w:szCs w:val="56"/>
        </w:rPr>
        <w:t xml:space="preserve">CAPE WINELANDS DISTRICT </w:t>
      </w:r>
    </w:p>
    <w:p w14:paraId="205C4051" w14:textId="0ADD22AE" w:rsidR="008762F2" w:rsidRDefault="008762F2">
      <w:pPr>
        <w:spacing w:after="0" w:line="259" w:lineRule="auto"/>
        <w:ind w:left="97" w:right="0" w:firstLine="0"/>
        <w:jc w:val="center"/>
      </w:pPr>
    </w:p>
    <w:p w14:paraId="205C4052" w14:textId="77777777" w:rsidR="008762F2" w:rsidRDefault="001C455A">
      <w:pPr>
        <w:spacing w:after="0" w:line="259" w:lineRule="auto"/>
        <w:ind w:left="97" w:right="0" w:firstLine="0"/>
        <w:jc w:val="center"/>
      </w:pPr>
      <w:r>
        <w:rPr>
          <w:b/>
          <w:sz w:val="36"/>
        </w:rPr>
        <w:t xml:space="preserve"> </w:t>
      </w:r>
    </w:p>
    <w:p w14:paraId="205C4056" w14:textId="2C9640F7" w:rsidR="008762F2" w:rsidRDefault="008762F2">
      <w:pPr>
        <w:spacing w:after="0" w:line="259" w:lineRule="auto"/>
        <w:ind w:left="97" w:right="0" w:firstLine="0"/>
        <w:jc w:val="center"/>
      </w:pPr>
    </w:p>
    <w:p w14:paraId="205C4057" w14:textId="77777777" w:rsidR="008762F2" w:rsidRDefault="001C455A">
      <w:pPr>
        <w:spacing w:after="0" w:line="259" w:lineRule="auto"/>
        <w:ind w:left="97" w:right="0" w:firstLine="0"/>
        <w:jc w:val="center"/>
      </w:pPr>
      <w:r>
        <w:rPr>
          <w:b/>
          <w:sz w:val="36"/>
        </w:rPr>
        <w:t xml:space="preserve"> </w:t>
      </w:r>
    </w:p>
    <w:p w14:paraId="205C405B" w14:textId="5BB0E506" w:rsidR="008762F2" w:rsidRDefault="00141076">
      <w:pPr>
        <w:spacing w:after="0" w:line="259" w:lineRule="auto"/>
        <w:ind w:left="97" w:right="0" w:firstLine="0"/>
        <w:jc w:val="center"/>
      </w:pPr>
      <w:r>
        <w:rPr>
          <w:noProof/>
        </w:rPr>
        <w:drawing>
          <wp:inline distT="0" distB="0" distL="0" distR="0" wp14:anchorId="073BE02F" wp14:editId="1F1417A9">
            <wp:extent cx="2812568" cy="1243965"/>
            <wp:effectExtent l="0" t="0" r="6985" b="0"/>
            <wp:docPr id="4" name="Picture 6" descr="CWD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CWDM logo"/>
                    <pic:cNvPicPr>
                      <a:picLocks noChangeAspect="1" noChangeArrowheads="1"/>
                    </pic:cNvPicPr>
                  </pic:nvPicPr>
                  <pic:blipFill>
                    <a:blip r:embed="rId8">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837871" cy="1255156"/>
                    </a:xfrm>
                    <a:prstGeom prst="rect">
                      <a:avLst/>
                    </a:prstGeom>
                    <a:noFill/>
                    <a:ln>
                      <a:noFill/>
                    </a:ln>
                  </pic:spPr>
                </pic:pic>
              </a:graphicData>
            </a:graphic>
          </wp:inline>
        </w:drawing>
      </w:r>
    </w:p>
    <w:p w14:paraId="2C4EF717" w14:textId="77777777" w:rsidR="00141076" w:rsidRDefault="00141076">
      <w:pPr>
        <w:spacing w:after="0" w:line="259" w:lineRule="auto"/>
        <w:ind w:left="97" w:right="0" w:firstLine="0"/>
        <w:jc w:val="center"/>
      </w:pPr>
    </w:p>
    <w:p w14:paraId="205C405C" w14:textId="77777777" w:rsidR="008762F2" w:rsidRDefault="001C455A">
      <w:pPr>
        <w:spacing w:after="0" w:line="259" w:lineRule="auto"/>
        <w:ind w:left="97" w:right="0" w:firstLine="0"/>
        <w:jc w:val="center"/>
      </w:pPr>
      <w:r>
        <w:rPr>
          <w:b/>
          <w:sz w:val="36"/>
        </w:rPr>
        <w:t xml:space="preserve"> </w:t>
      </w:r>
    </w:p>
    <w:p w14:paraId="205C405D" w14:textId="3C425ED8" w:rsidR="008762F2" w:rsidRDefault="008762F2" w:rsidP="00141076">
      <w:pPr>
        <w:spacing w:after="0" w:line="259" w:lineRule="auto"/>
        <w:ind w:left="0" w:right="0" w:firstLine="0"/>
        <w:jc w:val="center"/>
      </w:pPr>
    </w:p>
    <w:p w14:paraId="593D5F21" w14:textId="77777777" w:rsidR="00CA073A" w:rsidRDefault="00CA073A" w:rsidP="00141076">
      <w:pPr>
        <w:spacing w:after="0" w:line="259" w:lineRule="auto"/>
        <w:ind w:left="0" w:right="0" w:firstLine="0"/>
        <w:jc w:val="center"/>
      </w:pPr>
    </w:p>
    <w:p w14:paraId="205C405E" w14:textId="77777777" w:rsidR="008762F2" w:rsidRDefault="001C455A">
      <w:pPr>
        <w:spacing w:after="0" w:line="259" w:lineRule="auto"/>
        <w:ind w:left="0" w:right="0" w:firstLine="0"/>
        <w:jc w:val="left"/>
      </w:pPr>
      <w:r>
        <w:rPr>
          <w:b/>
        </w:rPr>
        <w:t xml:space="preserve"> </w:t>
      </w:r>
    </w:p>
    <w:p w14:paraId="60DC64CA" w14:textId="74EA6830" w:rsidR="00141076" w:rsidRDefault="001C455A" w:rsidP="00141076">
      <w:pPr>
        <w:spacing w:after="0" w:line="259" w:lineRule="auto"/>
        <w:ind w:left="97" w:right="0" w:firstLine="0"/>
        <w:jc w:val="center"/>
        <w:rPr>
          <w:b/>
          <w:sz w:val="48"/>
          <w:szCs w:val="48"/>
        </w:rPr>
      </w:pPr>
      <w:r w:rsidRPr="00621F17">
        <w:rPr>
          <w:b/>
          <w:color w:val="auto"/>
        </w:rPr>
        <w:t xml:space="preserve"> </w:t>
      </w:r>
      <w:r w:rsidR="00947A93" w:rsidRPr="00621F17">
        <w:rPr>
          <w:b/>
          <w:color w:val="auto"/>
          <w:sz w:val="48"/>
          <w:szCs w:val="48"/>
        </w:rPr>
        <w:t xml:space="preserve">INTEGRATED DEVELOPMENT PLANNING DISTRICT </w:t>
      </w:r>
      <w:r w:rsidR="00141076" w:rsidRPr="00141076">
        <w:rPr>
          <w:b/>
          <w:sz w:val="48"/>
          <w:szCs w:val="48"/>
        </w:rPr>
        <w:t xml:space="preserve">FRAMEWORK </w:t>
      </w:r>
    </w:p>
    <w:p w14:paraId="065E94DF" w14:textId="6782D537" w:rsidR="00141076" w:rsidRDefault="00141076" w:rsidP="00141076">
      <w:pPr>
        <w:spacing w:after="0" w:line="259" w:lineRule="auto"/>
        <w:ind w:left="97" w:right="0" w:firstLine="0"/>
        <w:jc w:val="center"/>
        <w:rPr>
          <w:b/>
          <w:sz w:val="48"/>
          <w:szCs w:val="48"/>
        </w:rPr>
      </w:pPr>
    </w:p>
    <w:p w14:paraId="10DAFE1B" w14:textId="3C53097B" w:rsidR="00141076" w:rsidRDefault="00141076" w:rsidP="00141076">
      <w:pPr>
        <w:spacing w:after="0" w:line="259" w:lineRule="auto"/>
        <w:ind w:left="97" w:right="0" w:firstLine="0"/>
        <w:jc w:val="center"/>
        <w:rPr>
          <w:b/>
          <w:sz w:val="48"/>
          <w:szCs w:val="48"/>
        </w:rPr>
      </w:pPr>
    </w:p>
    <w:p w14:paraId="589F8BF3" w14:textId="1CECEC7D" w:rsidR="00141076" w:rsidRPr="00C028E2" w:rsidRDefault="00C14DE2" w:rsidP="001471DF">
      <w:pPr>
        <w:spacing w:after="0" w:line="259" w:lineRule="auto"/>
        <w:ind w:left="3697" w:right="0" w:firstLine="0"/>
        <w:jc w:val="left"/>
        <w:rPr>
          <w:b/>
          <w:color w:val="auto"/>
          <w:sz w:val="48"/>
          <w:szCs w:val="48"/>
        </w:rPr>
      </w:pPr>
      <w:r w:rsidRPr="00C028E2">
        <w:rPr>
          <w:b/>
          <w:color w:val="auto"/>
          <w:sz w:val="48"/>
          <w:szCs w:val="48"/>
        </w:rPr>
        <w:t>(</w:t>
      </w:r>
      <w:r w:rsidR="001471DF" w:rsidRPr="00C028E2">
        <w:rPr>
          <w:b/>
          <w:color w:val="auto"/>
          <w:sz w:val="48"/>
          <w:szCs w:val="48"/>
        </w:rPr>
        <w:t>202</w:t>
      </w:r>
      <w:r w:rsidR="00947A93" w:rsidRPr="00C028E2">
        <w:rPr>
          <w:b/>
          <w:color w:val="auto"/>
          <w:sz w:val="48"/>
          <w:szCs w:val="48"/>
        </w:rPr>
        <w:t>2</w:t>
      </w:r>
      <w:r w:rsidR="001471DF" w:rsidRPr="00C028E2">
        <w:rPr>
          <w:b/>
          <w:color w:val="auto"/>
          <w:sz w:val="48"/>
          <w:szCs w:val="48"/>
        </w:rPr>
        <w:t xml:space="preserve"> </w:t>
      </w:r>
      <w:r w:rsidRPr="00C028E2">
        <w:rPr>
          <w:b/>
          <w:color w:val="auto"/>
          <w:sz w:val="48"/>
          <w:szCs w:val="48"/>
        </w:rPr>
        <w:t>–</w:t>
      </w:r>
      <w:r w:rsidR="001471DF" w:rsidRPr="00C028E2">
        <w:rPr>
          <w:b/>
          <w:color w:val="auto"/>
          <w:sz w:val="48"/>
          <w:szCs w:val="48"/>
        </w:rPr>
        <w:t xml:space="preserve"> 2027</w:t>
      </w:r>
      <w:r w:rsidRPr="00C028E2">
        <w:rPr>
          <w:b/>
          <w:color w:val="auto"/>
          <w:sz w:val="48"/>
          <w:szCs w:val="48"/>
        </w:rPr>
        <w:t>)</w:t>
      </w:r>
    </w:p>
    <w:p w14:paraId="5FC9E961" w14:textId="6926F748" w:rsidR="00141076" w:rsidRDefault="00141076" w:rsidP="00CA073A">
      <w:pPr>
        <w:spacing w:after="0" w:line="259" w:lineRule="auto"/>
        <w:ind w:left="97" w:right="0" w:firstLine="0"/>
        <w:jc w:val="left"/>
        <w:rPr>
          <w:b/>
          <w:sz w:val="48"/>
          <w:szCs w:val="48"/>
        </w:rPr>
      </w:pPr>
    </w:p>
    <w:p w14:paraId="25161859" w14:textId="025B84D5" w:rsidR="00141076" w:rsidRDefault="00141076" w:rsidP="00141076">
      <w:pPr>
        <w:spacing w:after="0" w:line="259" w:lineRule="auto"/>
        <w:ind w:left="97" w:right="0" w:firstLine="0"/>
        <w:jc w:val="center"/>
        <w:rPr>
          <w:sz w:val="48"/>
          <w:szCs w:val="48"/>
        </w:rPr>
      </w:pPr>
    </w:p>
    <w:p w14:paraId="0754D57E" w14:textId="5C8EE5C3" w:rsidR="00197C97" w:rsidRDefault="00197C97" w:rsidP="00C14DE2">
      <w:pPr>
        <w:spacing w:after="0" w:line="259" w:lineRule="auto"/>
        <w:ind w:left="0" w:right="0" w:firstLine="0"/>
        <w:rPr>
          <w:sz w:val="48"/>
          <w:szCs w:val="48"/>
        </w:rPr>
      </w:pPr>
    </w:p>
    <w:p w14:paraId="7111635F" w14:textId="77777777" w:rsidR="00197C97" w:rsidRPr="00141076" w:rsidRDefault="00197C97" w:rsidP="00141076">
      <w:pPr>
        <w:spacing w:after="0" w:line="259" w:lineRule="auto"/>
        <w:ind w:left="97" w:right="0" w:firstLine="0"/>
        <w:jc w:val="center"/>
        <w:rPr>
          <w:sz w:val="48"/>
          <w:szCs w:val="48"/>
        </w:rPr>
      </w:pPr>
    </w:p>
    <w:p w14:paraId="205C405F" w14:textId="101EE053" w:rsidR="008762F2" w:rsidRDefault="008762F2">
      <w:pPr>
        <w:spacing w:after="0" w:line="259" w:lineRule="auto"/>
        <w:ind w:left="0" w:right="0" w:firstLine="0"/>
        <w:jc w:val="left"/>
      </w:pPr>
    </w:p>
    <w:p w14:paraId="205C4060" w14:textId="77777777" w:rsidR="008762F2" w:rsidRDefault="001C455A">
      <w:pPr>
        <w:spacing w:after="0" w:line="259" w:lineRule="auto"/>
        <w:ind w:left="0" w:right="0" w:firstLine="0"/>
        <w:jc w:val="left"/>
      </w:pPr>
      <w:r>
        <w:rPr>
          <w:b/>
        </w:rPr>
        <w:t xml:space="preserve"> </w:t>
      </w:r>
    </w:p>
    <w:p w14:paraId="205C4061" w14:textId="24F68E13" w:rsidR="008762F2" w:rsidRDefault="001C455A">
      <w:pPr>
        <w:spacing w:after="0" w:line="259" w:lineRule="auto"/>
        <w:ind w:left="0" w:right="0" w:firstLine="0"/>
        <w:jc w:val="left"/>
      </w:pPr>
      <w:r>
        <w:rPr>
          <w:b/>
        </w:rPr>
        <w:t xml:space="preserve"> </w:t>
      </w:r>
    </w:p>
    <w:p w14:paraId="205C4062" w14:textId="16FE8F42" w:rsidR="008762F2" w:rsidRDefault="001C455A">
      <w:pPr>
        <w:spacing w:after="0" w:line="259" w:lineRule="auto"/>
        <w:ind w:left="0" w:right="0" w:firstLine="0"/>
        <w:jc w:val="left"/>
      </w:pPr>
      <w:r>
        <w:rPr>
          <w:b/>
        </w:rPr>
        <w:t xml:space="preserve"> </w:t>
      </w:r>
      <w:r w:rsidR="00BE676F">
        <w:rPr>
          <w:noProof/>
        </w:rPr>
        <w:drawing>
          <wp:inline distT="0" distB="0" distL="0" distR="0" wp14:anchorId="041FD76C" wp14:editId="16829FC5">
            <wp:extent cx="1374753" cy="908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822" cy="912719"/>
                    </a:xfrm>
                    <a:prstGeom prst="rect">
                      <a:avLst/>
                    </a:prstGeom>
                    <a:noFill/>
                    <a:ln>
                      <a:noFill/>
                    </a:ln>
                  </pic:spPr>
                </pic:pic>
              </a:graphicData>
            </a:graphic>
          </wp:inline>
        </w:drawing>
      </w:r>
      <w:r w:rsidR="00BE676F">
        <w:rPr>
          <w:noProof/>
        </w:rPr>
        <w:drawing>
          <wp:inline distT="0" distB="0" distL="0" distR="0" wp14:anchorId="62AC44D6" wp14:editId="4ACD3B44">
            <wp:extent cx="1116199" cy="7111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0235" cy="726465"/>
                    </a:xfrm>
                    <a:prstGeom prst="rect">
                      <a:avLst/>
                    </a:prstGeom>
                    <a:noFill/>
                    <a:ln>
                      <a:noFill/>
                    </a:ln>
                  </pic:spPr>
                </pic:pic>
              </a:graphicData>
            </a:graphic>
          </wp:inline>
        </w:drawing>
      </w:r>
      <w:r w:rsidR="00BE676F">
        <w:rPr>
          <w:noProof/>
        </w:rPr>
        <w:drawing>
          <wp:inline distT="0" distB="0" distL="0" distR="0" wp14:anchorId="0D546F4B" wp14:editId="1190A74D">
            <wp:extent cx="1172954" cy="77255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6311" cy="774764"/>
                    </a:xfrm>
                    <a:prstGeom prst="rect">
                      <a:avLst/>
                    </a:prstGeom>
                    <a:noFill/>
                    <a:ln>
                      <a:noFill/>
                    </a:ln>
                  </pic:spPr>
                </pic:pic>
              </a:graphicData>
            </a:graphic>
          </wp:inline>
        </w:drawing>
      </w:r>
      <w:r w:rsidR="00BE676F">
        <w:rPr>
          <w:noProof/>
        </w:rPr>
        <w:drawing>
          <wp:inline distT="0" distB="0" distL="0" distR="0" wp14:anchorId="701DC256" wp14:editId="077425B8">
            <wp:extent cx="1147729" cy="636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7638" cy="642404"/>
                    </a:xfrm>
                    <a:prstGeom prst="rect">
                      <a:avLst/>
                    </a:prstGeom>
                    <a:noFill/>
                    <a:ln>
                      <a:noFill/>
                    </a:ln>
                  </pic:spPr>
                </pic:pic>
              </a:graphicData>
            </a:graphic>
          </wp:inline>
        </w:drawing>
      </w:r>
      <w:r w:rsidR="00BE676F">
        <w:rPr>
          <w:noProof/>
        </w:rPr>
        <w:drawing>
          <wp:inline distT="0" distB="0" distL="0" distR="0" wp14:anchorId="3ECAA055" wp14:editId="7E75B00C">
            <wp:extent cx="1236016" cy="800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2752" cy="805099"/>
                    </a:xfrm>
                    <a:prstGeom prst="rect">
                      <a:avLst/>
                    </a:prstGeom>
                    <a:noFill/>
                    <a:ln>
                      <a:noFill/>
                    </a:ln>
                  </pic:spPr>
                </pic:pic>
              </a:graphicData>
            </a:graphic>
          </wp:inline>
        </w:drawing>
      </w:r>
    </w:p>
    <w:p w14:paraId="11BEA9D1" w14:textId="6EDA8C0C" w:rsidR="005774A5" w:rsidRDefault="001C455A">
      <w:pPr>
        <w:spacing w:after="0" w:line="259" w:lineRule="auto"/>
        <w:ind w:left="0" w:right="0" w:firstLine="0"/>
        <w:jc w:val="left"/>
      </w:pPr>
      <w:r>
        <w:rPr>
          <w:b/>
        </w:rPr>
        <w:lastRenderedPageBreak/>
        <w:t xml:space="preserve"> </w:t>
      </w:r>
      <w:r w:rsidR="003446CC" w:rsidRPr="003446CC">
        <w:t xml:space="preserve"> </w:t>
      </w:r>
      <w:r w:rsidR="00BE676F" w:rsidRPr="00BE676F">
        <w:t xml:space="preserve"> </w:t>
      </w:r>
    </w:p>
    <w:p w14:paraId="205C4074" w14:textId="77777777" w:rsidR="008762F2" w:rsidRDefault="001C455A">
      <w:pPr>
        <w:spacing w:after="0" w:line="259" w:lineRule="auto"/>
        <w:ind w:left="0" w:right="0" w:firstLine="0"/>
        <w:jc w:val="left"/>
      </w:pPr>
      <w:r>
        <w:rPr>
          <w:rFonts w:ascii="Times New Roman" w:eastAsia="Times New Roman" w:hAnsi="Times New Roman" w:cs="Times New Roman"/>
          <w:sz w:val="20"/>
        </w:rPr>
        <w:t xml:space="preserve"> </w:t>
      </w:r>
    </w:p>
    <w:p w14:paraId="205C4075" w14:textId="77777777" w:rsidR="008762F2" w:rsidRDefault="001C455A">
      <w:pPr>
        <w:spacing w:after="22" w:line="259" w:lineRule="auto"/>
        <w:ind w:left="0" w:right="0" w:firstLine="0"/>
        <w:jc w:val="left"/>
      </w:pPr>
      <w:r>
        <w:rPr>
          <w:rFonts w:ascii="Times New Roman" w:eastAsia="Times New Roman" w:hAnsi="Times New Roman" w:cs="Times New Roman"/>
          <w:sz w:val="20"/>
        </w:rPr>
        <w:t xml:space="preserve"> </w:t>
      </w:r>
    </w:p>
    <w:p w14:paraId="205C4076" w14:textId="77777777" w:rsidR="008762F2" w:rsidRDefault="001C455A" w:rsidP="000C3FA6">
      <w:pPr>
        <w:spacing w:after="0" w:line="259" w:lineRule="auto"/>
        <w:ind w:left="0" w:right="3249" w:firstLine="0"/>
        <w:jc w:val="right"/>
      </w:pPr>
      <w:r>
        <w:rPr>
          <w:b/>
        </w:rPr>
        <w:t xml:space="preserve">TABLE OF CONTENTS </w:t>
      </w:r>
    </w:p>
    <w:p w14:paraId="205C4077" w14:textId="77777777" w:rsidR="008762F2" w:rsidRDefault="001C455A">
      <w:pPr>
        <w:spacing w:after="0" w:line="259" w:lineRule="auto"/>
        <w:ind w:left="0" w:right="0" w:firstLine="0"/>
        <w:jc w:val="left"/>
      </w:pPr>
      <w:r>
        <w:rPr>
          <w:b/>
        </w:rPr>
        <w:t xml:space="preserve"> </w:t>
      </w:r>
    </w:p>
    <w:p w14:paraId="205C4078" w14:textId="77777777" w:rsidR="008762F2" w:rsidRDefault="001C455A">
      <w:pPr>
        <w:spacing w:after="0" w:line="259" w:lineRule="auto"/>
        <w:ind w:left="0" w:right="0" w:firstLine="0"/>
        <w:jc w:val="left"/>
      </w:pPr>
      <w:r>
        <w:rPr>
          <w:b/>
        </w:rPr>
        <w:t xml:space="preserve"> </w:t>
      </w:r>
    </w:p>
    <w:p w14:paraId="205C4079" w14:textId="77777777" w:rsidR="008762F2" w:rsidRDefault="001C455A">
      <w:pPr>
        <w:spacing w:after="0" w:line="259" w:lineRule="auto"/>
        <w:ind w:left="0" w:right="0" w:firstLine="0"/>
        <w:jc w:val="left"/>
      </w:pPr>
      <w:r>
        <w:rPr>
          <w:b/>
        </w:rPr>
        <w:t xml:space="preserve"> </w:t>
      </w:r>
    </w:p>
    <w:tbl>
      <w:tblPr>
        <w:tblStyle w:val="TableGrid"/>
        <w:tblW w:w="9288" w:type="dxa"/>
        <w:tblInd w:w="-107" w:type="dxa"/>
        <w:tblCellMar>
          <w:top w:w="7" w:type="dxa"/>
        </w:tblCellMar>
        <w:tblLook w:val="04A0" w:firstRow="1" w:lastRow="0" w:firstColumn="1" w:lastColumn="0" w:noHBand="0" w:noVBand="1"/>
      </w:tblPr>
      <w:tblGrid>
        <w:gridCol w:w="673"/>
        <w:gridCol w:w="6806"/>
        <w:gridCol w:w="1809"/>
      </w:tblGrid>
      <w:tr w:rsidR="008762F2" w14:paraId="205C407D" w14:textId="77777777" w:rsidTr="00433F65">
        <w:trPr>
          <w:trHeight w:val="283"/>
        </w:trPr>
        <w:tc>
          <w:tcPr>
            <w:tcW w:w="673" w:type="dxa"/>
            <w:tcBorders>
              <w:top w:val="single" w:sz="4" w:space="0" w:color="000000"/>
              <w:left w:val="single" w:sz="4" w:space="0" w:color="000000"/>
              <w:bottom w:val="single" w:sz="4" w:space="0" w:color="000000"/>
              <w:right w:val="single" w:sz="4" w:space="0" w:color="000000"/>
            </w:tcBorders>
            <w:shd w:val="clear" w:color="auto" w:fill="D9D9D9"/>
          </w:tcPr>
          <w:p w14:paraId="205C407A" w14:textId="77777777" w:rsidR="008762F2" w:rsidRDefault="001C455A">
            <w:pPr>
              <w:spacing w:after="0" w:line="259" w:lineRule="auto"/>
              <w:ind w:left="63" w:right="0" w:firstLine="0"/>
              <w:jc w:val="center"/>
            </w:pPr>
            <w:r>
              <w:rPr>
                <w:b/>
              </w:rPr>
              <w:t xml:space="preserve"> </w:t>
            </w:r>
          </w:p>
        </w:tc>
        <w:tc>
          <w:tcPr>
            <w:tcW w:w="6806" w:type="dxa"/>
            <w:tcBorders>
              <w:top w:val="single" w:sz="4" w:space="0" w:color="000000"/>
              <w:left w:val="single" w:sz="4" w:space="0" w:color="000000"/>
              <w:bottom w:val="single" w:sz="4" w:space="0" w:color="000000"/>
              <w:right w:val="single" w:sz="4" w:space="0" w:color="000000"/>
            </w:tcBorders>
            <w:shd w:val="clear" w:color="auto" w:fill="D9D9D9"/>
          </w:tcPr>
          <w:p w14:paraId="205C407B" w14:textId="77777777" w:rsidR="008762F2" w:rsidRDefault="001C455A">
            <w:pPr>
              <w:spacing w:after="0" w:line="259" w:lineRule="auto"/>
              <w:ind w:left="0" w:right="3" w:firstLine="0"/>
              <w:jc w:val="center"/>
            </w:pPr>
            <w:r>
              <w:rPr>
                <w:b/>
              </w:rPr>
              <w:t xml:space="preserve">CHAPTER </w:t>
            </w:r>
          </w:p>
        </w:tc>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05C407C" w14:textId="77777777" w:rsidR="008762F2" w:rsidRDefault="001C455A">
            <w:pPr>
              <w:spacing w:after="0" w:line="259" w:lineRule="auto"/>
              <w:ind w:left="0" w:right="2" w:firstLine="0"/>
              <w:jc w:val="center"/>
            </w:pPr>
            <w:r>
              <w:rPr>
                <w:b/>
              </w:rPr>
              <w:t xml:space="preserve">PAGE NR. </w:t>
            </w:r>
          </w:p>
        </w:tc>
      </w:tr>
      <w:tr w:rsidR="008762F2" w14:paraId="205C4081" w14:textId="77777777" w:rsidTr="00433F65">
        <w:trPr>
          <w:trHeight w:val="287"/>
        </w:trPr>
        <w:tc>
          <w:tcPr>
            <w:tcW w:w="673" w:type="dxa"/>
            <w:tcBorders>
              <w:top w:val="single" w:sz="4" w:space="0" w:color="000000"/>
              <w:left w:val="single" w:sz="4" w:space="0" w:color="000000"/>
              <w:bottom w:val="single" w:sz="4" w:space="0" w:color="000000"/>
              <w:right w:val="single" w:sz="4" w:space="0" w:color="000000"/>
            </w:tcBorders>
          </w:tcPr>
          <w:p w14:paraId="205C407E" w14:textId="77777777" w:rsidR="008762F2" w:rsidRDefault="001C455A">
            <w:pPr>
              <w:spacing w:after="0" w:line="259" w:lineRule="auto"/>
              <w:ind w:left="0" w:right="4" w:firstLine="0"/>
              <w:jc w:val="center"/>
            </w:pPr>
            <w:r>
              <w:rPr>
                <w:b/>
              </w:rPr>
              <w:t xml:space="preserve">1 </w:t>
            </w:r>
          </w:p>
        </w:tc>
        <w:tc>
          <w:tcPr>
            <w:tcW w:w="6806" w:type="dxa"/>
            <w:tcBorders>
              <w:top w:val="single" w:sz="4" w:space="0" w:color="000000"/>
              <w:left w:val="single" w:sz="4" w:space="0" w:color="000000"/>
              <w:bottom w:val="single" w:sz="4" w:space="0" w:color="000000"/>
              <w:right w:val="single" w:sz="4" w:space="0" w:color="000000"/>
            </w:tcBorders>
          </w:tcPr>
          <w:p w14:paraId="205C407F" w14:textId="77777777" w:rsidR="008762F2" w:rsidRDefault="001C455A" w:rsidP="00CC6184">
            <w:pPr>
              <w:spacing w:after="0" w:line="259" w:lineRule="auto"/>
              <w:ind w:left="0" w:right="0" w:firstLine="0"/>
              <w:jc w:val="left"/>
            </w:pPr>
            <w:r>
              <w:rPr>
                <w:b/>
              </w:rPr>
              <w:t xml:space="preserve">INTRODUCTION </w:t>
            </w:r>
          </w:p>
        </w:tc>
        <w:tc>
          <w:tcPr>
            <w:tcW w:w="1809" w:type="dxa"/>
            <w:tcBorders>
              <w:top w:val="single" w:sz="4" w:space="0" w:color="000000"/>
              <w:left w:val="single" w:sz="4" w:space="0" w:color="000000"/>
              <w:bottom w:val="single" w:sz="4" w:space="0" w:color="000000"/>
              <w:right w:val="single" w:sz="4" w:space="0" w:color="000000"/>
            </w:tcBorders>
          </w:tcPr>
          <w:p w14:paraId="205C4080" w14:textId="77777777" w:rsidR="008762F2" w:rsidRDefault="001C455A">
            <w:pPr>
              <w:spacing w:after="0" w:line="259" w:lineRule="auto"/>
              <w:ind w:left="0" w:right="0" w:firstLine="0"/>
              <w:jc w:val="center"/>
            </w:pPr>
            <w:r>
              <w:rPr>
                <w:b/>
              </w:rPr>
              <w:t xml:space="preserve">3 </w:t>
            </w:r>
          </w:p>
        </w:tc>
      </w:tr>
      <w:tr w:rsidR="008762F2" w14:paraId="205C4085" w14:textId="77777777" w:rsidTr="00433F65">
        <w:trPr>
          <w:trHeight w:val="562"/>
        </w:trPr>
        <w:tc>
          <w:tcPr>
            <w:tcW w:w="673" w:type="dxa"/>
            <w:tcBorders>
              <w:top w:val="single" w:sz="4" w:space="0" w:color="000000"/>
              <w:left w:val="single" w:sz="4" w:space="0" w:color="000000"/>
              <w:bottom w:val="single" w:sz="4" w:space="0" w:color="000000"/>
              <w:right w:val="single" w:sz="4" w:space="0" w:color="000000"/>
            </w:tcBorders>
          </w:tcPr>
          <w:p w14:paraId="205C4082" w14:textId="77777777" w:rsidR="008762F2" w:rsidRDefault="001C455A">
            <w:pPr>
              <w:spacing w:after="0" w:line="259" w:lineRule="auto"/>
              <w:ind w:left="0" w:right="4" w:firstLine="0"/>
              <w:jc w:val="center"/>
            </w:pPr>
            <w:r>
              <w:rPr>
                <w:b/>
              </w:rPr>
              <w:t xml:space="preserve">2 </w:t>
            </w:r>
          </w:p>
        </w:tc>
        <w:tc>
          <w:tcPr>
            <w:tcW w:w="6806" w:type="dxa"/>
            <w:tcBorders>
              <w:top w:val="single" w:sz="4" w:space="0" w:color="000000"/>
              <w:left w:val="single" w:sz="4" w:space="0" w:color="000000"/>
              <w:bottom w:val="single" w:sz="4" w:space="0" w:color="000000"/>
              <w:right w:val="single" w:sz="4" w:space="0" w:color="000000"/>
            </w:tcBorders>
          </w:tcPr>
          <w:p w14:paraId="205C4083" w14:textId="770475C0" w:rsidR="008762F2" w:rsidRPr="00CC6184" w:rsidRDefault="00CC6184" w:rsidP="00CC6184">
            <w:pPr>
              <w:spacing w:after="0" w:line="259" w:lineRule="auto"/>
              <w:ind w:left="0" w:right="0" w:firstLine="0"/>
              <w:jc w:val="left"/>
              <w:rPr>
                <w:b/>
                <w:bCs/>
              </w:rPr>
            </w:pPr>
            <w:r>
              <w:rPr>
                <w:b/>
                <w:bCs/>
              </w:rPr>
              <w:t>LEGAL CONTEXT OF DISTRICT FRAMEWORK</w:t>
            </w:r>
          </w:p>
        </w:tc>
        <w:tc>
          <w:tcPr>
            <w:tcW w:w="1809" w:type="dxa"/>
            <w:tcBorders>
              <w:top w:val="single" w:sz="4" w:space="0" w:color="000000"/>
              <w:left w:val="single" w:sz="4" w:space="0" w:color="000000"/>
              <w:bottom w:val="single" w:sz="4" w:space="0" w:color="000000"/>
              <w:right w:val="single" w:sz="4" w:space="0" w:color="000000"/>
            </w:tcBorders>
          </w:tcPr>
          <w:p w14:paraId="205C4084" w14:textId="4D58AA32" w:rsidR="008762F2" w:rsidRPr="00433F65" w:rsidRDefault="00433F65">
            <w:pPr>
              <w:spacing w:after="0" w:line="259" w:lineRule="auto"/>
              <w:ind w:left="0" w:right="0" w:firstLine="0"/>
              <w:jc w:val="center"/>
              <w:rPr>
                <w:b/>
                <w:bCs/>
              </w:rPr>
            </w:pPr>
            <w:r>
              <w:rPr>
                <w:b/>
                <w:bCs/>
              </w:rPr>
              <w:t>5</w:t>
            </w:r>
          </w:p>
        </w:tc>
      </w:tr>
      <w:tr w:rsidR="008762F2" w14:paraId="205C4089" w14:textId="77777777" w:rsidTr="00433F65">
        <w:trPr>
          <w:trHeight w:val="562"/>
        </w:trPr>
        <w:tc>
          <w:tcPr>
            <w:tcW w:w="673" w:type="dxa"/>
            <w:tcBorders>
              <w:top w:val="single" w:sz="4" w:space="0" w:color="000000"/>
              <w:left w:val="single" w:sz="4" w:space="0" w:color="000000"/>
              <w:bottom w:val="single" w:sz="4" w:space="0" w:color="000000"/>
              <w:right w:val="single" w:sz="4" w:space="0" w:color="000000"/>
            </w:tcBorders>
          </w:tcPr>
          <w:p w14:paraId="205C4086" w14:textId="77777777" w:rsidR="008762F2" w:rsidRDefault="001C455A">
            <w:pPr>
              <w:spacing w:after="0" w:line="259" w:lineRule="auto"/>
              <w:ind w:left="0" w:right="4" w:firstLine="0"/>
              <w:jc w:val="center"/>
            </w:pPr>
            <w:r>
              <w:rPr>
                <w:b/>
              </w:rPr>
              <w:t xml:space="preserve">3 </w:t>
            </w:r>
          </w:p>
        </w:tc>
        <w:tc>
          <w:tcPr>
            <w:tcW w:w="6806" w:type="dxa"/>
            <w:tcBorders>
              <w:top w:val="single" w:sz="4" w:space="0" w:color="000000"/>
              <w:left w:val="single" w:sz="4" w:space="0" w:color="000000"/>
              <w:bottom w:val="single" w:sz="4" w:space="0" w:color="000000"/>
              <w:right w:val="single" w:sz="4" w:space="0" w:color="000000"/>
            </w:tcBorders>
          </w:tcPr>
          <w:p w14:paraId="205C4087" w14:textId="505B0066" w:rsidR="008762F2" w:rsidRDefault="00CC6184" w:rsidP="00CC6184">
            <w:pPr>
              <w:spacing w:after="0" w:line="259" w:lineRule="auto"/>
              <w:ind w:left="10" w:right="0"/>
            </w:pPr>
            <w:r>
              <w:rPr>
                <w:b/>
              </w:rPr>
              <w:t>PURPOSE AND OBJECTIVES OF THE IDP DISTRICT FRAMEWORK</w:t>
            </w:r>
          </w:p>
        </w:tc>
        <w:tc>
          <w:tcPr>
            <w:tcW w:w="1809" w:type="dxa"/>
            <w:tcBorders>
              <w:top w:val="single" w:sz="4" w:space="0" w:color="000000"/>
              <w:left w:val="single" w:sz="4" w:space="0" w:color="000000"/>
              <w:bottom w:val="single" w:sz="4" w:space="0" w:color="000000"/>
              <w:right w:val="single" w:sz="4" w:space="0" w:color="000000"/>
            </w:tcBorders>
          </w:tcPr>
          <w:p w14:paraId="205C4088" w14:textId="67E620D6" w:rsidR="008762F2" w:rsidRPr="00433F65" w:rsidRDefault="00433F65">
            <w:pPr>
              <w:spacing w:after="0" w:line="259" w:lineRule="auto"/>
              <w:ind w:left="0" w:right="0" w:firstLine="0"/>
              <w:jc w:val="center"/>
              <w:rPr>
                <w:b/>
                <w:bCs/>
              </w:rPr>
            </w:pPr>
            <w:r w:rsidRPr="00433F65">
              <w:rPr>
                <w:b/>
                <w:bCs/>
              </w:rPr>
              <w:t>5</w:t>
            </w:r>
          </w:p>
        </w:tc>
      </w:tr>
      <w:tr w:rsidR="008762F2" w14:paraId="205C408F" w14:textId="77777777" w:rsidTr="00433F65">
        <w:trPr>
          <w:trHeight w:val="838"/>
        </w:trPr>
        <w:tc>
          <w:tcPr>
            <w:tcW w:w="673" w:type="dxa"/>
            <w:tcBorders>
              <w:top w:val="single" w:sz="4" w:space="0" w:color="000000"/>
              <w:left w:val="single" w:sz="4" w:space="0" w:color="000000"/>
              <w:bottom w:val="single" w:sz="4" w:space="0" w:color="000000"/>
              <w:right w:val="single" w:sz="4" w:space="0" w:color="000000"/>
            </w:tcBorders>
          </w:tcPr>
          <w:p w14:paraId="205C408A" w14:textId="534BBA6C" w:rsidR="008762F2" w:rsidRDefault="001C455A" w:rsidP="00CC6184">
            <w:pPr>
              <w:spacing w:after="0" w:line="259" w:lineRule="auto"/>
              <w:ind w:left="0" w:right="-8" w:firstLine="0"/>
              <w:jc w:val="center"/>
            </w:pPr>
            <w:r>
              <w:rPr>
                <w:b/>
              </w:rPr>
              <w:t xml:space="preserve">4 </w:t>
            </w:r>
          </w:p>
        </w:tc>
        <w:tc>
          <w:tcPr>
            <w:tcW w:w="6806" w:type="dxa"/>
            <w:tcBorders>
              <w:top w:val="single" w:sz="4" w:space="0" w:color="000000"/>
              <w:left w:val="single" w:sz="4" w:space="0" w:color="000000"/>
              <w:bottom w:val="single" w:sz="4" w:space="0" w:color="000000"/>
              <w:right w:val="single" w:sz="4" w:space="0" w:color="000000"/>
            </w:tcBorders>
          </w:tcPr>
          <w:p w14:paraId="205C408B" w14:textId="0C1012CC" w:rsidR="00CC6184" w:rsidRDefault="00CC6184" w:rsidP="00CC6184">
            <w:pPr>
              <w:spacing w:after="0" w:line="259" w:lineRule="auto"/>
              <w:ind w:left="7" w:right="0" w:firstLine="0"/>
              <w:jc w:val="left"/>
            </w:pPr>
            <w:r>
              <w:rPr>
                <w:b/>
              </w:rPr>
              <w:t>POLICY PRINCIPLES FOR INTEGRATED DEVELOPMENT PLANNING</w:t>
            </w:r>
          </w:p>
          <w:p w14:paraId="205C408D" w14:textId="087270F4" w:rsidR="008762F2" w:rsidRDefault="008762F2">
            <w:pPr>
              <w:spacing w:after="0" w:line="259" w:lineRule="auto"/>
              <w:ind w:left="142" w:right="0" w:firstLine="0"/>
              <w:jc w:val="left"/>
            </w:pPr>
          </w:p>
        </w:tc>
        <w:tc>
          <w:tcPr>
            <w:tcW w:w="1809" w:type="dxa"/>
            <w:tcBorders>
              <w:top w:val="single" w:sz="4" w:space="0" w:color="000000"/>
              <w:left w:val="single" w:sz="4" w:space="0" w:color="000000"/>
              <w:bottom w:val="single" w:sz="4" w:space="0" w:color="000000"/>
              <w:right w:val="single" w:sz="4" w:space="0" w:color="000000"/>
            </w:tcBorders>
          </w:tcPr>
          <w:p w14:paraId="205C408E" w14:textId="74655DAE" w:rsidR="008762F2" w:rsidRDefault="00433F65">
            <w:pPr>
              <w:spacing w:after="0" w:line="259" w:lineRule="auto"/>
              <w:ind w:left="0" w:right="0" w:firstLine="0"/>
              <w:jc w:val="center"/>
            </w:pPr>
            <w:r>
              <w:rPr>
                <w:b/>
              </w:rPr>
              <w:t>7</w:t>
            </w:r>
            <w:r w:rsidR="001C455A">
              <w:rPr>
                <w:b/>
              </w:rPr>
              <w:t xml:space="preserve"> </w:t>
            </w:r>
          </w:p>
        </w:tc>
      </w:tr>
      <w:tr w:rsidR="008762F2" w14:paraId="205C4093" w14:textId="77777777" w:rsidTr="00433F65">
        <w:trPr>
          <w:trHeight w:val="956"/>
        </w:trPr>
        <w:tc>
          <w:tcPr>
            <w:tcW w:w="673" w:type="dxa"/>
            <w:tcBorders>
              <w:top w:val="single" w:sz="4" w:space="0" w:color="000000"/>
              <w:left w:val="single" w:sz="4" w:space="0" w:color="000000"/>
              <w:bottom w:val="single" w:sz="4" w:space="0" w:color="000000"/>
              <w:right w:val="single" w:sz="4" w:space="0" w:color="000000"/>
            </w:tcBorders>
          </w:tcPr>
          <w:p w14:paraId="205C4090" w14:textId="77777777" w:rsidR="008762F2" w:rsidRDefault="001C455A">
            <w:pPr>
              <w:spacing w:after="0" w:line="259" w:lineRule="auto"/>
              <w:ind w:left="0" w:right="4" w:firstLine="0"/>
              <w:jc w:val="center"/>
            </w:pPr>
            <w:r>
              <w:rPr>
                <w:b/>
              </w:rPr>
              <w:t xml:space="preserve">5 </w:t>
            </w:r>
          </w:p>
        </w:tc>
        <w:tc>
          <w:tcPr>
            <w:tcW w:w="6806" w:type="dxa"/>
            <w:tcBorders>
              <w:top w:val="single" w:sz="4" w:space="0" w:color="000000"/>
              <w:left w:val="single" w:sz="4" w:space="0" w:color="000000"/>
              <w:bottom w:val="single" w:sz="4" w:space="0" w:color="000000"/>
              <w:right w:val="single" w:sz="4" w:space="0" w:color="000000"/>
            </w:tcBorders>
          </w:tcPr>
          <w:p w14:paraId="205C4091" w14:textId="5F66F69F" w:rsidR="008762F2" w:rsidRDefault="001C455A">
            <w:pPr>
              <w:spacing w:after="0" w:line="259" w:lineRule="auto"/>
              <w:ind w:left="141" w:right="111" w:hanging="199"/>
            </w:pPr>
            <w:r>
              <w:rPr>
                <w:b/>
              </w:rPr>
              <w:t xml:space="preserve">  </w:t>
            </w:r>
            <w:r w:rsidR="00CC6184">
              <w:rPr>
                <w:b/>
              </w:rPr>
              <w:t>ROLES AND RESPONSIBILITIES</w:t>
            </w:r>
          </w:p>
        </w:tc>
        <w:tc>
          <w:tcPr>
            <w:tcW w:w="1809" w:type="dxa"/>
            <w:tcBorders>
              <w:top w:val="single" w:sz="4" w:space="0" w:color="000000"/>
              <w:left w:val="single" w:sz="4" w:space="0" w:color="000000"/>
              <w:bottom w:val="single" w:sz="4" w:space="0" w:color="000000"/>
              <w:right w:val="single" w:sz="4" w:space="0" w:color="000000"/>
            </w:tcBorders>
          </w:tcPr>
          <w:p w14:paraId="205C4092" w14:textId="481882A1" w:rsidR="008762F2" w:rsidRDefault="00433F65">
            <w:pPr>
              <w:spacing w:after="0" w:line="259" w:lineRule="auto"/>
              <w:ind w:left="0" w:right="0" w:firstLine="0"/>
              <w:jc w:val="center"/>
            </w:pPr>
            <w:r>
              <w:rPr>
                <w:b/>
              </w:rPr>
              <w:t>8</w:t>
            </w:r>
            <w:r w:rsidR="001C455A">
              <w:rPr>
                <w:b/>
              </w:rPr>
              <w:t xml:space="preserve"> </w:t>
            </w:r>
          </w:p>
        </w:tc>
      </w:tr>
      <w:tr w:rsidR="008762F2" w14:paraId="205C4097" w14:textId="77777777" w:rsidTr="00433F65">
        <w:trPr>
          <w:trHeight w:val="562"/>
        </w:trPr>
        <w:tc>
          <w:tcPr>
            <w:tcW w:w="673" w:type="dxa"/>
            <w:tcBorders>
              <w:top w:val="single" w:sz="4" w:space="0" w:color="000000"/>
              <w:left w:val="single" w:sz="4" w:space="0" w:color="000000"/>
              <w:bottom w:val="single" w:sz="4" w:space="0" w:color="000000"/>
              <w:right w:val="single" w:sz="4" w:space="0" w:color="000000"/>
            </w:tcBorders>
          </w:tcPr>
          <w:p w14:paraId="205C4094" w14:textId="77777777" w:rsidR="008762F2" w:rsidRDefault="001C455A">
            <w:pPr>
              <w:spacing w:after="0" w:line="259" w:lineRule="auto"/>
              <w:ind w:left="0" w:right="4" w:firstLine="0"/>
              <w:jc w:val="center"/>
            </w:pPr>
            <w:r>
              <w:rPr>
                <w:b/>
              </w:rPr>
              <w:t xml:space="preserve">6 </w:t>
            </w:r>
          </w:p>
        </w:tc>
        <w:tc>
          <w:tcPr>
            <w:tcW w:w="6806" w:type="dxa"/>
            <w:tcBorders>
              <w:top w:val="single" w:sz="4" w:space="0" w:color="000000"/>
              <w:left w:val="single" w:sz="4" w:space="0" w:color="000000"/>
              <w:bottom w:val="single" w:sz="4" w:space="0" w:color="000000"/>
              <w:right w:val="single" w:sz="4" w:space="0" w:color="000000"/>
            </w:tcBorders>
          </w:tcPr>
          <w:p w14:paraId="205C4095" w14:textId="28F74482" w:rsidR="008762F2" w:rsidRDefault="00CC6184" w:rsidP="00CC6184">
            <w:pPr>
              <w:spacing w:after="0" w:line="259" w:lineRule="auto"/>
              <w:ind w:left="10" w:right="0"/>
              <w:jc w:val="left"/>
            </w:pPr>
            <w:r>
              <w:rPr>
                <w:b/>
              </w:rPr>
              <w:t>ORGANISATIONAL ARRANGEMENTS, FRAMEWORK PROGRAMME AND TIMEFRAME</w:t>
            </w:r>
          </w:p>
        </w:tc>
        <w:tc>
          <w:tcPr>
            <w:tcW w:w="1809" w:type="dxa"/>
            <w:tcBorders>
              <w:top w:val="single" w:sz="4" w:space="0" w:color="000000"/>
              <w:left w:val="single" w:sz="4" w:space="0" w:color="000000"/>
              <w:bottom w:val="single" w:sz="4" w:space="0" w:color="000000"/>
              <w:right w:val="single" w:sz="4" w:space="0" w:color="000000"/>
            </w:tcBorders>
          </w:tcPr>
          <w:p w14:paraId="205C4096" w14:textId="58BC0788" w:rsidR="008762F2" w:rsidRDefault="001C455A">
            <w:pPr>
              <w:spacing w:after="0" w:line="259" w:lineRule="auto"/>
              <w:ind w:left="0" w:right="0" w:firstLine="0"/>
              <w:jc w:val="center"/>
            </w:pPr>
            <w:r>
              <w:rPr>
                <w:b/>
              </w:rPr>
              <w:t>1</w:t>
            </w:r>
            <w:r w:rsidR="00433F65">
              <w:rPr>
                <w:b/>
              </w:rPr>
              <w:t>0</w:t>
            </w:r>
          </w:p>
        </w:tc>
      </w:tr>
      <w:tr w:rsidR="008762F2" w14:paraId="205C409B" w14:textId="77777777" w:rsidTr="00433F65">
        <w:trPr>
          <w:trHeight w:val="286"/>
        </w:trPr>
        <w:tc>
          <w:tcPr>
            <w:tcW w:w="673" w:type="dxa"/>
            <w:tcBorders>
              <w:top w:val="single" w:sz="4" w:space="0" w:color="000000"/>
              <w:left w:val="single" w:sz="4" w:space="0" w:color="000000"/>
              <w:bottom w:val="single" w:sz="4" w:space="0" w:color="000000"/>
              <w:right w:val="single" w:sz="4" w:space="0" w:color="000000"/>
            </w:tcBorders>
          </w:tcPr>
          <w:p w14:paraId="205C4098" w14:textId="742C62F2" w:rsidR="008762F2" w:rsidRDefault="00433F65">
            <w:pPr>
              <w:spacing w:after="0" w:line="259" w:lineRule="auto"/>
              <w:ind w:left="63" w:right="0" w:firstLine="0"/>
              <w:jc w:val="center"/>
            </w:pPr>
            <w:r>
              <w:rPr>
                <w:b/>
              </w:rPr>
              <w:t>7</w:t>
            </w:r>
            <w:r w:rsidR="001C455A">
              <w:rPr>
                <w:b/>
              </w:rP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205C4099" w14:textId="47908974" w:rsidR="008762F2" w:rsidRDefault="001C455A" w:rsidP="00433F65">
            <w:pPr>
              <w:spacing w:after="0" w:line="259" w:lineRule="auto"/>
              <w:ind w:left="0" w:right="0" w:firstLine="0"/>
              <w:jc w:val="left"/>
            </w:pPr>
            <w:r>
              <w:rPr>
                <w:b/>
              </w:rPr>
              <w:t xml:space="preserve"> </w:t>
            </w:r>
            <w:r w:rsidR="00433F65">
              <w:rPr>
                <w:b/>
              </w:rPr>
              <w:t>MATTERS, MECHANISMS AND PROCEDURES FOR ALIGNMENT AND CONSULTATION</w:t>
            </w:r>
          </w:p>
        </w:tc>
        <w:tc>
          <w:tcPr>
            <w:tcW w:w="1809" w:type="dxa"/>
            <w:tcBorders>
              <w:top w:val="single" w:sz="4" w:space="0" w:color="000000"/>
              <w:left w:val="single" w:sz="4" w:space="0" w:color="000000"/>
              <w:bottom w:val="single" w:sz="4" w:space="0" w:color="000000"/>
              <w:right w:val="single" w:sz="4" w:space="0" w:color="000000"/>
            </w:tcBorders>
          </w:tcPr>
          <w:p w14:paraId="205C409A" w14:textId="7D6EF287" w:rsidR="008762F2" w:rsidRDefault="00433F65">
            <w:pPr>
              <w:spacing w:after="0" w:line="259" w:lineRule="auto"/>
              <w:ind w:left="68" w:right="0" w:firstLine="0"/>
              <w:jc w:val="center"/>
            </w:pPr>
            <w:r>
              <w:rPr>
                <w:b/>
              </w:rPr>
              <w:t>13</w:t>
            </w:r>
            <w:r w:rsidR="001C455A">
              <w:rPr>
                <w:b/>
              </w:rPr>
              <w:t xml:space="preserve"> </w:t>
            </w:r>
          </w:p>
        </w:tc>
      </w:tr>
      <w:tr w:rsidR="008762F2" w14:paraId="205C409F" w14:textId="77777777" w:rsidTr="00433F65">
        <w:trPr>
          <w:trHeight w:val="286"/>
        </w:trPr>
        <w:tc>
          <w:tcPr>
            <w:tcW w:w="673" w:type="dxa"/>
            <w:tcBorders>
              <w:top w:val="single" w:sz="4" w:space="0" w:color="000000"/>
              <w:left w:val="single" w:sz="4" w:space="0" w:color="000000"/>
              <w:bottom w:val="single" w:sz="4" w:space="0" w:color="000000"/>
              <w:right w:val="single" w:sz="4" w:space="0" w:color="000000"/>
            </w:tcBorders>
          </w:tcPr>
          <w:p w14:paraId="205C409C" w14:textId="54BA8B5A" w:rsidR="008762F2" w:rsidRPr="00433F65" w:rsidRDefault="00433F65">
            <w:pPr>
              <w:spacing w:after="0" w:line="259" w:lineRule="auto"/>
              <w:ind w:left="0" w:right="4" w:firstLine="0"/>
              <w:jc w:val="center"/>
              <w:rPr>
                <w:b/>
                <w:bCs/>
              </w:rPr>
            </w:pPr>
            <w:r>
              <w:rPr>
                <w:b/>
                <w:bCs/>
              </w:rPr>
              <w:t>8</w:t>
            </w:r>
          </w:p>
        </w:tc>
        <w:tc>
          <w:tcPr>
            <w:tcW w:w="6806" w:type="dxa"/>
            <w:tcBorders>
              <w:top w:val="single" w:sz="4" w:space="0" w:color="000000"/>
              <w:left w:val="single" w:sz="4" w:space="0" w:color="000000"/>
              <w:bottom w:val="single" w:sz="4" w:space="0" w:color="000000"/>
              <w:right w:val="single" w:sz="4" w:space="0" w:color="000000"/>
            </w:tcBorders>
          </w:tcPr>
          <w:p w14:paraId="205C409D" w14:textId="2C15B126" w:rsidR="008762F2" w:rsidRPr="008051F0" w:rsidRDefault="008051F0">
            <w:pPr>
              <w:spacing w:after="0" w:line="259" w:lineRule="auto"/>
              <w:ind w:left="108" w:right="0" w:firstLine="0"/>
              <w:jc w:val="left"/>
              <w:rPr>
                <w:b/>
                <w:bCs/>
              </w:rPr>
            </w:pPr>
            <w:r>
              <w:rPr>
                <w:b/>
                <w:bCs/>
              </w:rPr>
              <w:t>PROCEDURES AND PRICIPLES FOR MONITORING THE PLANNING PROCESS AND AMMENDMENT OF THE FRAMEWORK</w:t>
            </w:r>
          </w:p>
        </w:tc>
        <w:tc>
          <w:tcPr>
            <w:tcW w:w="1809" w:type="dxa"/>
            <w:tcBorders>
              <w:top w:val="single" w:sz="4" w:space="0" w:color="000000"/>
              <w:left w:val="single" w:sz="4" w:space="0" w:color="000000"/>
              <w:bottom w:val="single" w:sz="4" w:space="0" w:color="000000"/>
              <w:right w:val="single" w:sz="4" w:space="0" w:color="000000"/>
            </w:tcBorders>
          </w:tcPr>
          <w:p w14:paraId="205C409E" w14:textId="6366486B" w:rsidR="008762F2" w:rsidRPr="008051F0" w:rsidRDefault="008051F0">
            <w:pPr>
              <w:spacing w:after="0" w:line="259" w:lineRule="auto"/>
              <w:ind w:left="0" w:right="0" w:firstLine="0"/>
              <w:jc w:val="center"/>
              <w:rPr>
                <w:b/>
                <w:bCs/>
              </w:rPr>
            </w:pPr>
            <w:r w:rsidRPr="008051F0">
              <w:rPr>
                <w:b/>
                <w:bCs/>
              </w:rPr>
              <w:t>22</w:t>
            </w:r>
          </w:p>
        </w:tc>
      </w:tr>
      <w:tr w:rsidR="00433F65" w14:paraId="205C40A3" w14:textId="77777777" w:rsidTr="00433F65">
        <w:trPr>
          <w:trHeight w:val="288"/>
        </w:trPr>
        <w:tc>
          <w:tcPr>
            <w:tcW w:w="673" w:type="dxa"/>
            <w:tcBorders>
              <w:top w:val="single" w:sz="4" w:space="0" w:color="000000"/>
              <w:left w:val="single" w:sz="4" w:space="0" w:color="000000"/>
              <w:bottom w:val="single" w:sz="4" w:space="0" w:color="000000"/>
              <w:right w:val="single" w:sz="4" w:space="0" w:color="000000"/>
            </w:tcBorders>
          </w:tcPr>
          <w:p w14:paraId="205C40A0" w14:textId="02CD4BE3" w:rsidR="00433F65" w:rsidRPr="00433F65" w:rsidRDefault="00433F65" w:rsidP="00433F65">
            <w:pPr>
              <w:spacing w:after="0" w:line="259" w:lineRule="auto"/>
              <w:ind w:left="63" w:right="0" w:firstLine="0"/>
              <w:jc w:val="center"/>
              <w:rPr>
                <w:b/>
                <w:bCs/>
              </w:rPr>
            </w:pPr>
            <w:r w:rsidRPr="00433F65">
              <w:rPr>
                <w:b/>
                <w:bCs/>
              </w:rPr>
              <w:t>9</w:t>
            </w:r>
          </w:p>
        </w:tc>
        <w:tc>
          <w:tcPr>
            <w:tcW w:w="6806" w:type="dxa"/>
            <w:tcBorders>
              <w:top w:val="single" w:sz="4" w:space="0" w:color="000000"/>
              <w:left w:val="single" w:sz="4" w:space="0" w:color="000000"/>
              <w:bottom w:val="single" w:sz="4" w:space="0" w:color="000000"/>
              <w:right w:val="single" w:sz="4" w:space="0" w:color="000000"/>
            </w:tcBorders>
          </w:tcPr>
          <w:p w14:paraId="205C40A1" w14:textId="0527BA98" w:rsidR="00433F65" w:rsidRDefault="00433F65" w:rsidP="00433F65">
            <w:pPr>
              <w:spacing w:after="0" w:line="259" w:lineRule="auto"/>
              <w:ind w:left="108" w:right="0" w:firstLine="0"/>
              <w:jc w:val="left"/>
            </w:pPr>
            <w:r>
              <w:rPr>
                <w:b/>
              </w:rPr>
              <w:t xml:space="preserve">CONCLUSION </w:t>
            </w:r>
          </w:p>
        </w:tc>
        <w:tc>
          <w:tcPr>
            <w:tcW w:w="1809" w:type="dxa"/>
            <w:tcBorders>
              <w:top w:val="single" w:sz="4" w:space="0" w:color="000000"/>
              <w:left w:val="single" w:sz="4" w:space="0" w:color="000000"/>
              <w:bottom w:val="single" w:sz="4" w:space="0" w:color="000000"/>
              <w:right w:val="single" w:sz="4" w:space="0" w:color="000000"/>
            </w:tcBorders>
          </w:tcPr>
          <w:p w14:paraId="205C40A2" w14:textId="0A24B776" w:rsidR="00433F65" w:rsidRPr="008051F0" w:rsidRDefault="008051F0" w:rsidP="00433F65">
            <w:pPr>
              <w:spacing w:after="0" w:line="259" w:lineRule="auto"/>
              <w:ind w:left="68" w:right="0" w:firstLine="0"/>
              <w:jc w:val="center"/>
              <w:rPr>
                <w:b/>
                <w:bCs/>
              </w:rPr>
            </w:pPr>
            <w:r w:rsidRPr="008051F0">
              <w:rPr>
                <w:b/>
                <w:bCs/>
              </w:rPr>
              <w:t>23</w:t>
            </w:r>
          </w:p>
        </w:tc>
      </w:tr>
      <w:tr w:rsidR="008762F2" w14:paraId="205C40A8" w14:textId="77777777" w:rsidTr="00433F65">
        <w:trPr>
          <w:trHeight w:val="838"/>
        </w:trPr>
        <w:tc>
          <w:tcPr>
            <w:tcW w:w="673" w:type="dxa"/>
            <w:tcBorders>
              <w:top w:val="single" w:sz="4" w:space="0" w:color="000000"/>
              <w:left w:val="single" w:sz="4" w:space="0" w:color="000000"/>
              <w:bottom w:val="single" w:sz="4" w:space="0" w:color="000000"/>
              <w:right w:val="single" w:sz="4" w:space="0" w:color="000000"/>
            </w:tcBorders>
          </w:tcPr>
          <w:p w14:paraId="205C40A4" w14:textId="77777777" w:rsidR="008762F2" w:rsidRDefault="001C455A">
            <w:pPr>
              <w:spacing w:after="0" w:line="259" w:lineRule="auto"/>
              <w:ind w:left="63" w:right="0" w:firstLine="0"/>
              <w:jc w:val="center"/>
            </w:pPr>
            <w:r>
              <w:rPr>
                <w:b/>
              </w:rP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205C40A5" w14:textId="77777777" w:rsidR="008762F2" w:rsidRDefault="001C455A">
            <w:pPr>
              <w:spacing w:after="0" w:line="240" w:lineRule="auto"/>
              <w:ind w:left="108" w:right="100" w:firstLine="0"/>
              <w:jc w:val="left"/>
            </w:pPr>
            <w:r>
              <w:rPr>
                <w:b/>
              </w:rPr>
              <w:t xml:space="preserve">Annexure A - Framework for contextualising and applying the NSDP at district level </w:t>
            </w:r>
          </w:p>
          <w:p w14:paraId="205C40A6" w14:textId="77777777" w:rsidR="008762F2" w:rsidRDefault="001C455A">
            <w:pPr>
              <w:spacing w:after="0" w:line="259" w:lineRule="auto"/>
              <w:ind w:left="108" w:right="0" w:firstLine="0"/>
              <w:jc w:val="left"/>
            </w:pPr>
            <w:r>
              <w:rPr>
                <w:b/>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205C40A7" w14:textId="14F14FE0" w:rsidR="008762F2" w:rsidRDefault="001C455A">
            <w:pPr>
              <w:spacing w:after="0" w:line="259" w:lineRule="auto"/>
              <w:ind w:left="0" w:right="0" w:firstLine="0"/>
              <w:jc w:val="center"/>
            </w:pPr>
            <w:r>
              <w:rPr>
                <w:b/>
              </w:rPr>
              <w:t xml:space="preserve"> </w:t>
            </w:r>
          </w:p>
        </w:tc>
      </w:tr>
      <w:tr w:rsidR="008762F2" w14:paraId="205C40AC" w14:textId="77777777" w:rsidTr="00433F65">
        <w:trPr>
          <w:trHeight w:val="286"/>
        </w:trPr>
        <w:tc>
          <w:tcPr>
            <w:tcW w:w="673" w:type="dxa"/>
            <w:tcBorders>
              <w:top w:val="single" w:sz="4" w:space="0" w:color="000000"/>
              <w:left w:val="single" w:sz="4" w:space="0" w:color="000000"/>
              <w:bottom w:val="single" w:sz="4" w:space="0" w:color="000000"/>
              <w:right w:val="single" w:sz="4" w:space="0" w:color="000000"/>
            </w:tcBorders>
          </w:tcPr>
          <w:p w14:paraId="205C40A9" w14:textId="77777777" w:rsidR="008762F2" w:rsidRDefault="001C455A">
            <w:pPr>
              <w:spacing w:after="0" w:line="259" w:lineRule="auto"/>
              <w:ind w:left="63" w:right="0" w:firstLine="0"/>
              <w:jc w:val="center"/>
            </w:pPr>
            <w:r>
              <w:rPr>
                <w:b/>
              </w:rP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205C40AA" w14:textId="63F350B5" w:rsidR="008762F2" w:rsidRDefault="001C455A" w:rsidP="008051F0">
            <w:pPr>
              <w:spacing w:after="0" w:line="259" w:lineRule="auto"/>
              <w:ind w:left="0" w:right="0" w:firstLine="0"/>
              <w:jc w:val="left"/>
            </w:pPr>
            <w:r>
              <w:rPr>
                <w:b/>
              </w:rPr>
              <w:t xml:space="preserve">Annexure C - Principles of the National Environmental </w:t>
            </w:r>
            <w:r w:rsidR="008051F0">
              <w:rPr>
                <w:b/>
              </w:rPr>
              <w:t>Management Act</w:t>
            </w:r>
          </w:p>
        </w:tc>
        <w:tc>
          <w:tcPr>
            <w:tcW w:w="1809" w:type="dxa"/>
            <w:tcBorders>
              <w:top w:val="single" w:sz="4" w:space="0" w:color="000000"/>
              <w:left w:val="single" w:sz="4" w:space="0" w:color="000000"/>
              <w:bottom w:val="single" w:sz="4" w:space="0" w:color="000000"/>
              <w:right w:val="single" w:sz="4" w:space="0" w:color="000000"/>
            </w:tcBorders>
          </w:tcPr>
          <w:p w14:paraId="205C40AB" w14:textId="4D2390EC" w:rsidR="008762F2" w:rsidRDefault="008762F2">
            <w:pPr>
              <w:spacing w:after="0" w:line="259" w:lineRule="auto"/>
              <w:ind w:left="0" w:right="0" w:firstLine="0"/>
              <w:jc w:val="center"/>
            </w:pPr>
          </w:p>
        </w:tc>
      </w:tr>
      <w:tr w:rsidR="008762F2" w14:paraId="205C40B0" w14:textId="77777777" w:rsidTr="00433F65">
        <w:trPr>
          <w:trHeight w:val="286"/>
        </w:trPr>
        <w:tc>
          <w:tcPr>
            <w:tcW w:w="673" w:type="dxa"/>
            <w:tcBorders>
              <w:top w:val="single" w:sz="4" w:space="0" w:color="000000"/>
              <w:left w:val="single" w:sz="4" w:space="0" w:color="000000"/>
              <w:bottom w:val="single" w:sz="4" w:space="0" w:color="000000"/>
              <w:right w:val="single" w:sz="4" w:space="0" w:color="000000"/>
            </w:tcBorders>
          </w:tcPr>
          <w:p w14:paraId="205C40AD" w14:textId="77777777" w:rsidR="008762F2" w:rsidRDefault="008762F2">
            <w:pPr>
              <w:spacing w:after="160" w:line="259" w:lineRule="auto"/>
              <w:ind w:left="0" w:right="0" w:firstLine="0"/>
              <w:jc w:val="left"/>
            </w:pPr>
          </w:p>
        </w:tc>
        <w:tc>
          <w:tcPr>
            <w:tcW w:w="6806" w:type="dxa"/>
            <w:tcBorders>
              <w:top w:val="single" w:sz="4" w:space="0" w:color="000000"/>
              <w:left w:val="single" w:sz="4" w:space="0" w:color="000000"/>
              <w:bottom w:val="single" w:sz="4" w:space="0" w:color="000000"/>
              <w:right w:val="single" w:sz="4" w:space="0" w:color="000000"/>
            </w:tcBorders>
          </w:tcPr>
          <w:p w14:paraId="205C40AE" w14:textId="68AD85CF" w:rsidR="008762F2" w:rsidRDefault="008762F2">
            <w:pPr>
              <w:spacing w:after="0" w:line="259" w:lineRule="auto"/>
              <w:ind w:left="0" w:right="0" w:firstLine="0"/>
              <w:jc w:val="left"/>
            </w:pPr>
          </w:p>
        </w:tc>
        <w:tc>
          <w:tcPr>
            <w:tcW w:w="1809" w:type="dxa"/>
            <w:tcBorders>
              <w:top w:val="single" w:sz="4" w:space="0" w:color="000000"/>
              <w:left w:val="single" w:sz="4" w:space="0" w:color="000000"/>
              <w:bottom w:val="single" w:sz="4" w:space="0" w:color="000000"/>
              <w:right w:val="single" w:sz="4" w:space="0" w:color="000000"/>
            </w:tcBorders>
          </w:tcPr>
          <w:p w14:paraId="205C40AF" w14:textId="77777777" w:rsidR="008762F2" w:rsidRDefault="008762F2">
            <w:pPr>
              <w:spacing w:after="160" w:line="259" w:lineRule="auto"/>
              <w:ind w:left="0" w:right="0" w:firstLine="0"/>
              <w:jc w:val="left"/>
            </w:pPr>
          </w:p>
        </w:tc>
      </w:tr>
      <w:tr w:rsidR="008762F2" w14:paraId="205C40B4" w14:textId="77777777" w:rsidTr="00433F65">
        <w:trPr>
          <w:trHeight w:val="286"/>
        </w:trPr>
        <w:tc>
          <w:tcPr>
            <w:tcW w:w="673" w:type="dxa"/>
            <w:tcBorders>
              <w:top w:val="single" w:sz="4" w:space="0" w:color="000000"/>
              <w:left w:val="single" w:sz="4" w:space="0" w:color="000000"/>
              <w:bottom w:val="single" w:sz="4" w:space="0" w:color="000000"/>
              <w:right w:val="single" w:sz="4" w:space="0" w:color="000000"/>
            </w:tcBorders>
          </w:tcPr>
          <w:p w14:paraId="205C40B1" w14:textId="77777777" w:rsidR="008762F2" w:rsidRDefault="001C455A">
            <w:pPr>
              <w:spacing w:after="0" w:line="259" w:lineRule="auto"/>
              <w:ind w:left="72" w:right="0" w:firstLine="0"/>
              <w:jc w:val="center"/>
            </w:pPr>
            <w:r>
              <w:rPr>
                <w:b/>
              </w:rP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205C40B2" w14:textId="77777777" w:rsidR="008762F2" w:rsidRDefault="001C455A">
            <w:pPr>
              <w:spacing w:after="0" w:line="259" w:lineRule="auto"/>
              <w:ind w:left="0" w:right="0" w:firstLine="0"/>
              <w:jc w:val="left"/>
            </w:pPr>
            <w:r>
              <w:rPr>
                <w:b/>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205C40B3" w14:textId="77777777" w:rsidR="008762F2" w:rsidRDefault="001C455A">
            <w:pPr>
              <w:spacing w:after="0" w:line="259" w:lineRule="auto"/>
              <w:ind w:left="74" w:right="0" w:firstLine="0"/>
              <w:jc w:val="center"/>
            </w:pPr>
            <w:r>
              <w:rPr>
                <w:b/>
              </w:rPr>
              <w:t xml:space="preserve"> </w:t>
            </w:r>
          </w:p>
        </w:tc>
      </w:tr>
      <w:tr w:rsidR="008762F2" w14:paraId="205C40B8" w14:textId="77777777" w:rsidTr="00433F65">
        <w:trPr>
          <w:trHeight w:val="286"/>
        </w:trPr>
        <w:tc>
          <w:tcPr>
            <w:tcW w:w="673" w:type="dxa"/>
            <w:tcBorders>
              <w:top w:val="single" w:sz="4" w:space="0" w:color="000000"/>
              <w:left w:val="single" w:sz="4" w:space="0" w:color="000000"/>
              <w:bottom w:val="single" w:sz="4" w:space="0" w:color="000000"/>
              <w:right w:val="single" w:sz="4" w:space="0" w:color="000000"/>
            </w:tcBorders>
          </w:tcPr>
          <w:p w14:paraId="205C40B5" w14:textId="77777777" w:rsidR="008762F2" w:rsidRDefault="001C455A">
            <w:pPr>
              <w:spacing w:after="0" w:line="259" w:lineRule="auto"/>
              <w:ind w:left="72" w:right="0" w:firstLine="0"/>
              <w:jc w:val="center"/>
            </w:pPr>
            <w:r>
              <w:rPr>
                <w:b/>
              </w:rP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205C40B6" w14:textId="77777777" w:rsidR="008762F2" w:rsidRDefault="001C455A">
            <w:pPr>
              <w:spacing w:after="0" w:line="259" w:lineRule="auto"/>
              <w:ind w:left="0" w:right="0" w:firstLine="0"/>
              <w:jc w:val="left"/>
            </w:pPr>
            <w:r>
              <w:rPr>
                <w:b/>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205C40B7" w14:textId="77777777" w:rsidR="008762F2" w:rsidRDefault="001C455A">
            <w:pPr>
              <w:spacing w:after="0" w:line="259" w:lineRule="auto"/>
              <w:ind w:left="74" w:right="0" w:firstLine="0"/>
              <w:jc w:val="center"/>
            </w:pPr>
            <w:r>
              <w:rPr>
                <w:b/>
              </w:rPr>
              <w:t xml:space="preserve"> </w:t>
            </w:r>
          </w:p>
        </w:tc>
      </w:tr>
      <w:tr w:rsidR="008762F2" w14:paraId="205C40BC" w14:textId="77777777" w:rsidTr="00433F65">
        <w:trPr>
          <w:trHeight w:val="288"/>
        </w:trPr>
        <w:tc>
          <w:tcPr>
            <w:tcW w:w="673" w:type="dxa"/>
            <w:tcBorders>
              <w:top w:val="single" w:sz="4" w:space="0" w:color="000000"/>
              <w:left w:val="single" w:sz="4" w:space="0" w:color="000000"/>
              <w:bottom w:val="single" w:sz="4" w:space="0" w:color="000000"/>
              <w:right w:val="single" w:sz="4" w:space="0" w:color="000000"/>
            </w:tcBorders>
          </w:tcPr>
          <w:p w14:paraId="205C40B9" w14:textId="77777777" w:rsidR="008762F2" w:rsidRDefault="001C455A">
            <w:pPr>
              <w:spacing w:after="0" w:line="259" w:lineRule="auto"/>
              <w:ind w:left="72" w:right="0" w:firstLine="0"/>
              <w:jc w:val="center"/>
            </w:pPr>
            <w:r>
              <w:rPr>
                <w:b/>
              </w:rP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205C40BA" w14:textId="77777777" w:rsidR="008762F2" w:rsidRDefault="001C455A">
            <w:pPr>
              <w:spacing w:after="0" w:line="259" w:lineRule="auto"/>
              <w:ind w:left="0" w:right="0" w:firstLine="0"/>
              <w:jc w:val="left"/>
            </w:pPr>
            <w:r>
              <w:rPr>
                <w:b/>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205C40BB" w14:textId="77777777" w:rsidR="008762F2" w:rsidRDefault="001C455A">
            <w:pPr>
              <w:spacing w:after="0" w:line="259" w:lineRule="auto"/>
              <w:ind w:left="74" w:right="0" w:firstLine="0"/>
              <w:jc w:val="center"/>
            </w:pPr>
            <w:r>
              <w:rPr>
                <w:b/>
              </w:rPr>
              <w:t xml:space="preserve"> </w:t>
            </w:r>
          </w:p>
        </w:tc>
      </w:tr>
    </w:tbl>
    <w:p w14:paraId="205C40BD" w14:textId="77777777" w:rsidR="008762F2" w:rsidRDefault="001C455A">
      <w:pPr>
        <w:spacing w:after="0" w:line="259" w:lineRule="auto"/>
        <w:ind w:left="0" w:right="0" w:firstLine="0"/>
        <w:jc w:val="left"/>
      </w:pPr>
      <w:r>
        <w:rPr>
          <w:b/>
        </w:rPr>
        <w:t xml:space="preserve"> </w:t>
      </w:r>
    </w:p>
    <w:p w14:paraId="205C40BE" w14:textId="77777777" w:rsidR="008762F2" w:rsidRDefault="001C455A">
      <w:pPr>
        <w:spacing w:after="0" w:line="259" w:lineRule="auto"/>
        <w:ind w:left="0" w:right="0" w:firstLine="0"/>
        <w:jc w:val="left"/>
      </w:pPr>
      <w:r>
        <w:rPr>
          <w:b/>
        </w:rPr>
        <w:t xml:space="preserve"> </w:t>
      </w:r>
    </w:p>
    <w:p w14:paraId="205C40BF" w14:textId="77777777" w:rsidR="008762F2" w:rsidRDefault="001C455A">
      <w:pPr>
        <w:spacing w:after="0" w:line="259" w:lineRule="auto"/>
        <w:ind w:left="0" w:right="0" w:firstLine="0"/>
        <w:jc w:val="left"/>
      </w:pPr>
      <w:r>
        <w:rPr>
          <w:b/>
        </w:rPr>
        <w:t xml:space="preserve"> </w:t>
      </w:r>
    </w:p>
    <w:p w14:paraId="205C40C0" w14:textId="77777777" w:rsidR="008762F2" w:rsidRDefault="001C455A">
      <w:pPr>
        <w:spacing w:after="0" w:line="259" w:lineRule="auto"/>
        <w:ind w:left="0" w:right="0" w:firstLine="0"/>
        <w:jc w:val="left"/>
      </w:pPr>
      <w:r>
        <w:rPr>
          <w:b/>
        </w:rPr>
        <w:t xml:space="preserve"> </w:t>
      </w:r>
    </w:p>
    <w:p w14:paraId="205C40C1" w14:textId="77777777" w:rsidR="008762F2" w:rsidRDefault="001C455A">
      <w:pPr>
        <w:spacing w:after="0" w:line="259" w:lineRule="auto"/>
        <w:ind w:left="0" w:right="0" w:firstLine="0"/>
        <w:jc w:val="left"/>
      </w:pPr>
      <w:r>
        <w:rPr>
          <w:b/>
        </w:rPr>
        <w:t xml:space="preserve"> </w:t>
      </w:r>
    </w:p>
    <w:p w14:paraId="205C40C2" w14:textId="77777777" w:rsidR="008762F2" w:rsidRDefault="001C455A">
      <w:pPr>
        <w:spacing w:after="0" w:line="259" w:lineRule="auto"/>
        <w:ind w:left="0" w:right="0" w:firstLine="0"/>
        <w:jc w:val="left"/>
      </w:pPr>
      <w:r>
        <w:rPr>
          <w:b/>
        </w:rPr>
        <w:t xml:space="preserve"> </w:t>
      </w:r>
    </w:p>
    <w:p w14:paraId="205C40C3" w14:textId="77777777" w:rsidR="008762F2" w:rsidRDefault="001C455A">
      <w:pPr>
        <w:spacing w:after="0" w:line="259" w:lineRule="auto"/>
        <w:ind w:left="0" w:right="0" w:firstLine="0"/>
        <w:jc w:val="left"/>
      </w:pPr>
      <w:r>
        <w:rPr>
          <w:b/>
        </w:rPr>
        <w:t xml:space="preserve"> </w:t>
      </w:r>
    </w:p>
    <w:p w14:paraId="205C40C4" w14:textId="77777777" w:rsidR="008762F2" w:rsidRDefault="001C455A">
      <w:pPr>
        <w:spacing w:after="0" w:line="259" w:lineRule="auto"/>
        <w:ind w:left="0" w:right="0" w:firstLine="0"/>
        <w:jc w:val="left"/>
      </w:pPr>
      <w:r>
        <w:rPr>
          <w:b/>
        </w:rPr>
        <w:t xml:space="preserve"> </w:t>
      </w:r>
    </w:p>
    <w:p w14:paraId="7F834031" w14:textId="339EFF0E" w:rsidR="000938AE" w:rsidRDefault="000938AE">
      <w:pPr>
        <w:spacing w:after="0" w:line="259" w:lineRule="auto"/>
        <w:ind w:left="0" w:right="0" w:firstLine="0"/>
        <w:jc w:val="left"/>
      </w:pPr>
    </w:p>
    <w:p w14:paraId="1757303F" w14:textId="77777777" w:rsidR="00AE5A8E" w:rsidRPr="000938AE" w:rsidRDefault="00AE5A8E">
      <w:pPr>
        <w:spacing w:after="0" w:line="259" w:lineRule="auto"/>
        <w:ind w:left="0" w:right="0" w:firstLine="0"/>
        <w:jc w:val="left"/>
      </w:pPr>
    </w:p>
    <w:p w14:paraId="5E4E5CA7" w14:textId="77777777" w:rsidR="00682892" w:rsidRDefault="001C455A" w:rsidP="00682892">
      <w:pPr>
        <w:spacing w:after="0" w:line="259" w:lineRule="auto"/>
        <w:ind w:left="0" w:right="0" w:firstLine="0"/>
        <w:jc w:val="left"/>
      </w:pPr>
      <w:r>
        <w:rPr>
          <w:b/>
        </w:rPr>
        <w:t xml:space="preserve"> </w:t>
      </w:r>
    </w:p>
    <w:p w14:paraId="2A2AB068" w14:textId="322BE0CA" w:rsidR="006D2272" w:rsidRPr="00AE5A8E" w:rsidRDefault="001C455A" w:rsidP="00AE5A8E">
      <w:pPr>
        <w:pStyle w:val="ListParagraph"/>
        <w:numPr>
          <w:ilvl w:val="0"/>
          <w:numId w:val="27"/>
        </w:numPr>
        <w:rPr>
          <w:b/>
          <w:bCs/>
        </w:rPr>
      </w:pPr>
      <w:r w:rsidRPr="00AE5A8E">
        <w:rPr>
          <w:b/>
          <w:bCs/>
        </w:rPr>
        <w:t xml:space="preserve">INTRODUCTION </w:t>
      </w:r>
    </w:p>
    <w:p w14:paraId="0CE0CF13" w14:textId="77777777" w:rsidR="00BE03AF" w:rsidRPr="00BE03AF" w:rsidRDefault="00BE03AF" w:rsidP="00BE03AF"/>
    <w:p w14:paraId="0B0B81F8" w14:textId="77777777" w:rsidR="004775ED" w:rsidRPr="00FC0D23" w:rsidRDefault="004775ED" w:rsidP="00FC0D23">
      <w:pPr>
        <w:spacing w:line="360" w:lineRule="auto"/>
        <w:ind w:left="720" w:right="0" w:firstLine="0"/>
        <w:rPr>
          <w:sz w:val="22"/>
        </w:rPr>
      </w:pPr>
    </w:p>
    <w:p w14:paraId="7456DE4F" w14:textId="77777777" w:rsidR="0027694E" w:rsidRPr="00FC0D23" w:rsidRDefault="0027694E" w:rsidP="0027694E">
      <w:pPr>
        <w:pStyle w:val="ListParagraph"/>
        <w:spacing w:after="0" w:line="360" w:lineRule="auto"/>
        <w:ind w:right="0" w:firstLine="0"/>
        <w:jc w:val="left"/>
        <w:rPr>
          <w:sz w:val="22"/>
        </w:rPr>
      </w:pPr>
      <w:r w:rsidRPr="00FC0D23">
        <w:rPr>
          <w:sz w:val="22"/>
        </w:rPr>
        <w:t>Section 27(1) of the Local Government: Municipal Systems Act, 2000 (Act32 of 2000), states that:</w:t>
      </w:r>
    </w:p>
    <w:p w14:paraId="439B708A" w14:textId="77777777" w:rsidR="0027694E" w:rsidRPr="00FC0D23" w:rsidRDefault="0027694E" w:rsidP="0027694E">
      <w:pPr>
        <w:pStyle w:val="ListParagraph"/>
        <w:spacing w:after="0" w:line="360" w:lineRule="auto"/>
        <w:ind w:right="0" w:firstLine="0"/>
        <w:jc w:val="left"/>
        <w:rPr>
          <w:i/>
          <w:iCs/>
          <w:sz w:val="22"/>
        </w:rPr>
      </w:pPr>
    </w:p>
    <w:p w14:paraId="3D393114" w14:textId="77777777" w:rsidR="0027694E" w:rsidRPr="00FC0D23" w:rsidRDefault="0027694E" w:rsidP="0027694E">
      <w:pPr>
        <w:pStyle w:val="ListParagraph"/>
        <w:spacing w:after="0" w:line="360" w:lineRule="auto"/>
        <w:ind w:right="0" w:firstLine="0"/>
        <w:jc w:val="left"/>
        <w:rPr>
          <w:i/>
          <w:iCs/>
          <w:sz w:val="22"/>
        </w:rPr>
      </w:pPr>
      <w:r w:rsidRPr="00FC0D23">
        <w:rPr>
          <w:i/>
          <w:iCs/>
          <w:sz w:val="22"/>
        </w:rPr>
        <w:tab/>
        <w:t xml:space="preserve">“Each district municipality, within a prescribed period after the start of its </w:t>
      </w:r>
      <w:r w:rsidRPr="00FC0D23">
        <w:rPr>
          <w:i/>
          <w:iCs/>
          <w:sz w:val="22"/>
        </w:rPr>
        <w:tab/>
        <w:t xml:space="preserve">elected term and after following a consultative process with the local </w:t>
      </w:r>
    </w:p>
    <w:p w14:paraId="561CA907" w14:textId="77777777" w:rsidR="0027694E" w:rsidRPr="00FC0D23" w:rsidRDefault="0027694E" w:rsidP="0027694E">
      <w:pPr>
        <w:pStyle w:val="ListParagraph"/>
        <w:spacing w:after="0" w:line="360" w:lineRule="auto"/>
        <w:ind w:right="0" w:firstLine="0"/>
        <w:jc w:val="left"/>
        <w:rPr>
          <w:i/>
          <w:iCs/>
          <w:sz w:val="22"/>
        </w:rPr>
      </w:pPr>
      <w:r w:rsidRPr="00FC0D23">
        <w:rPr>
          <w:i/>
          <w:iCs/>
          <w:sz w:val="22"/>
        </w:rPr>
        <w:tab/>
        <w:t xml:space="preserve">Municipalities within its area, must adopt a framework for integrated </w:t>
      </w:r>
    </w:p>
    <w:p w14:paraId="248D4670" w14:textId="77777777" w:rsidR="0027694E" w:rsidRPr="00FC0D23" w:rsidRDefault="0027694E" w:rsidP="0027694E">
      <w:pPr>
        <w:pStyle w:val="ListParagraph"/>
        <w:spacing w:after="0" w:line="360" w:lineRule="auto"/>
        <w:ind w:right="0" w:firstLine="0"/>
        <w:jc w:val="left"/>
        <w:rPr>
          <w:i/>
          <w:iCs/>
          <w:sz w:val="22"/>
        </w:rPr>
      </w:pPr>
      <w:r w:rsidRPr="00FC0D23">
        <w:rPr>
          <w:i/>
          <w:iCs/>
          <w:sz w:val="22"/>
        </w:rPr>
        <w:tab/>
        <w:t xml:space="preserve">development planning in the </w:t>
      </w:r>
      <w:proofErr w:type="gramStart"/>
      <w:r w:rsidRPr="00FC0D23">
        <w:rPr>
          <w:i/>
          <w:iCs/>
          <w:sz w:val="22"/>
        </w:rPr>
        <w:t>area as a whole</w:t>
      </w:r>
      <w:proofErr w:type="gramEnd"/>
      <w:r w:rsidRPr="00FC0D23">
        <w:rPr>
          <w:i/>
          <w:iCs/>
          <w:sz w:val="22"/>
        </w:rPr>
        <w:t>.”</w:t>
      </w:r>
    </w:p>
    <w:p w14:paraId="5AD408CF" w14:textId="77777777" w:rsidR="0027694E" w:rsidRPr="00FC0D23" w:rsidRDefault="0027694E" w:rsidP="0027694E">
      <w:pPr>
        <w:pStyle w:val="ListParagraph"/>
        <w:spacing w:after="0" w:line="360" w:lineRule="auto"/>
        <w:ind w:right="0" w:firstLine="0"/>
        <w:jc w:val="left"/>
        <w:rPr>
          <w:i/>
          <w:iCs/>
          <w:sz w:val="22"/>
        </w:rPr>
      </w:pPr>
    </w:p>
    <w:p w14:paraId="1362CA0A" w14:textId="77777777" w:rsidR="0027694E" w:rsidRPr="00FC0D23" w:rsidRDefault="0027694E" w:rsidP="0027694E">
      <w:pPr>
        <w:pStyle w:val="ListParagraph"/>
        <w:spacing w:after="0" w:line="360" w:lineRule="auto"/>
        <w:ind w:right="0" w:firstLine="0"/>
        <w:jc w:val="left"/>
        <w:rPr>
          <w:sz w:val="22"/>
        </w:rPr>
      </w:pPr>
      <w:r w:rsidRPr="00FC0D23">
        <w:rPr>
          <w:sz w:val="22"/>
        </w:rPr>
        <w:t>The Cape Winelands District Municipality (CWDM) is responsible for drafting the District IDP Framework Plan, a mechanism to ensure alignment and integration between the IDP’s of the Cape Winelands District Municipality and Local municipalities of:</w:t>
      </w:r>
    </w:p>
    <w:p w14:paraId="4FED9722" w14:textId="77777777" w:rsidR="0027694E" w:rsidRPr="00FC0D23" w:rsidRDefault="0027694E" w:rsidP="0027694E">
      <w:pPr>
        <w:pStyle w:val="ListParagraph"/>
        <w:spacing w:after="0" w:line="360" w:lineRule="auto"/>
        <w:ind w:right="0" w:firstLine="0"/>
        <w:jc w:val="left"/>
        <w:rPr>
          <w:sz w:val="22"/>
        </w:rPr>
      </w:pPr>
    </w:p>
    <w:p w14:paraId="68CBC15A" w14:textId="77777777" w:rsidR="0027694E" w:rsidRPr="00FC0D23" w:rsidRDefault="0027694E" w:rsidP="0027694E">
      <w:pPr>
        <w:pStyle w:val="ListParagraph"/>
        <w:numPr>
          <w:ilvl w:val="0"/>
          <w:numId w:val="22"/>
        </w:numPr>
        <w:spacing w:after="0" w:line="360" w:lineRule="auto"/>
        <w:ind w:right="0"/>
        <w:jc w:val="left"/>
        <w:rPr>
          <w:sz w:val="22"/>
        </w:rPr>
      </w:pPr>
      <w:r w:rsidRPr="00FC0D23">
        <w:rPr>
          <w:sz w:val="22"/>
        </w:rPr>
        <w:t>Stellenbosch</w:t>
      </w:r>
    </w:p>
    <w:p w14:paraId="6BC576E7" w14:textId="77777777" w:rsidR="0027694E" w:rsidRPr="00FC0D23" w:rsidRDefault="0027694E" w:rsidP="0027694E">
      <w:pPr>
        <w:pStyle w:val="ListParagraph"/>
        <w:numPr>
          <w:ilvl w:val="0"/>
          <w:numId w:val="22"/>
        </w:numPr>
        <w:spacing w:after="0" w:line="360" w:lineRule="auto"/>
        <w:ind w:right="0"/>
        <w:jc w:val="left"/>
        <w:rPr>
          <w:sz w:val="22"/>
        </w:rPr>
      </w:pPr>
      <w:proofErr w:type="spellStart"/>
      <w:r w:rsidRPr="00FC0D23">
        <w:rPr>
          <w:sz w:val="22"/>
        </w:rPr>
        <w:t>Drakenstein</w:t>
      </w:r>
      <w:proofErr w:type="spellEnd"/>
    </w:p>
    <w:p w14:paraId="116F7AA0" w14:textId="77777777" w:rsidR="0027694E" w:rsidRPr="00FC0D23" w:rsidRDefault="0027694E" w:rsidP="0027694E">
      <w:pPr>
        <w:pStyle w:val="ListParagraph"/>
        <w:numPr>
          <w:ilvl w:val="0"/>
          <w:numId w:val="22"/>
        </w:numPr>
        <w:spacing w:after="0" w:line="360" w:lineRule="auto"/>
        <w:ind w:right="0"/>
        <w:jc w:val="left"/>
        <w:rPr>
          <w:sz w:val="22"/>
        </w:rPr>
      </w:pPr>
      <w:proofErr w:type="spellStart"/>
      <w:r w:rsidRPr="00FC0D23">
        <w:rPr>
          <w:sz w:val="22"/>
        </w:rPr>
        <w:t>Witzenberg</w:t>
      </w:r>
      <w:proofErr w:type="spellEnd"/>
    </w:p>
    <w:p w14:paraId="7CC00597" w14:textId="77777777" w:rsidR="0027694E" w:rsidRPr="00FC0D23" w:rsidRDefault="0027694E" w:rsidP="0027694E">
      <w:pPr>
        <w:pStyle w:val="ListParagraph"/>
        <w:numPr>
          <w:ilvl w:val="0"/>
          <w:numId w:val="22"/>
        </w:numPr>
        <w:spacing w:after="0" w:line="360" w:lineRule="auto"/>
        <w:ind w:right="0"/>
        <w:jc w:val="left"/>
        <w:rPr>
          <w:sz w:val="22"/>
        </w:rPr>
      </w:pPr>
      <w:proofErr w:type="spellStart"/>
      <w:r w:rsidRPr="00FC0D23">
        <w:rPr>
          <w:sz w:val="22"/>
        </w:rPr>
        <w:t>Breede</w:t>
      </w:r>
      <w:proofErr w:type="spellEnd"/>
      <w:r w:rsidRPr="00FC0D23">
        <w:rPr>
          <w:sz w:val="22"/>
        </w:rPr>
        <w:t xml:space="preserve"> Valley</w:t>
      </w:r>
    </w:p>
    <w:p w14:paraId="6DA37E45" w14:textId="77777777" w:rsidR="0027694E" w:rsidRPr="00FC0D23" w:rsidRDefault="0027694E" w:rsidP="0027694E">
      <w:pPr>
        <w:pStyle w:val="ListParagraph"/>
        <w:numPr>
          <w:ilvl w:val="0"/>
          <w:numId w:val="22"/>
        </w:numPr>
        <w:spacing w:after="0" w:line="360" w:lineRule="auto"/>
        <w:ind w:right="0"/>
        <w:jc w:val="left"/>
        <w:rPr>
          <w:sz w:val="22"/>
        </w:rPr>
      </w:pPr>
      <w:proofErr w:type="spellStart"/>
      <w:r w:rsidRPr="00FC0D23">
        <w:rPr>
          <w:sz w:val="22"/>
        </w:rPr>
        <w:t>Langeberg</w:t>
      </w:r>
      <w:proofErr w:type="spellEnd"/>
    </w:p>
    <w:p w14:paraId="51DF0886" w14:textId="77777777" w:rsidR="0027694E" w:rsidRDefault="0027694E" w:rsidP="00FC0D23">
      <w:pPr>
        <w:spacing w:after="0" w:line="360" w:lineRule="auto"/>
        <w:rPr>
          <w:sz w:val="22"/>
        </w:rPr>
      </w:pPr>
    </w:p>
    <w:p w14:paraId="119D8767" w14:textId="70283751" w:rsidR="007A5B98" w:rsidRPr="00FC0D23" w:rsidRDefault="007343AD" w:rsidP="00FC0D23">
      <w:pPr>
        <w:spacing w:after="0" w:line="360" w:lineRule="auto"/>
        <w:rPr>
          <w:sz w:val="22"/>
        </w:rPr>
      </w:pPr>
      <w:r w:rsidRPr="00FC0D23">
        <w:rPr>
          <w:sz w:val="22"/>
        </w:rPr>
        <w:t>The Cape Winelands District</w:t>
      </w:r>
      <w:r w:rsidR="005E65E7" w:rsidRPr="00FC0D23">
        <w:rPr>
          <w:sz w:val="22"/>
        </w:rPr>
        <w:t xml:space="preserve"> Integrated Development Planning District Framework</w:t>
      </w:r>
      <w:r w:rsidR="00E41E3A" w:rsidRPr="00FC0D23">
        <w:rPr>
          <w:sz w:val="22"/>
        </w:rPr>
        <w:t xml:space="preserve"> </w:t>
      </w:r>
    </w:p>
    <w:p w14:paraId="451D922C" w14:textId="57FDF298" w:rsidR="004775ED" w:rsidRDefault="007343AD" w:rsidP="0027694E">
      <w:pPr>
        <w:spacing w:after="0" w:line="360" w:lineRule="auto"/>
        <w:ind w:left="720" w:firstLine="0"/>
        <w:rPr>
          <w:sz w:val="22"/>
        </w:rPr>
      </w:pPr>
      <w:r w:rsidRPr="00FC0D23">
        <w:rPr>
          <w:sz w:val="22"/>
        </w:rPr>
        <w:t xml:space="preserve">aims to bind both the district municipality and the 5 local municipalities (B Municipalities) through consultation, </w:t>
      </w:r>
      <w:proofErr w:type="gramStart"/>
      <w:r w:rsidRPr="00FC0D23">
        <w:rPr>
          <w:sz w:val="22"/>
        </w:rPr>
        <w:t>coordination</w:t>
      </w:r>
      <w:proofErr w:type="gramEnd"/>
      <w:r w:rsidRPr="00FC0D23">
        <w:rPr>
          <w:sz w:val="22"/>
        </w:rPr>
        <w:t xml:space="preserve"> and alignment between the planning processes</w:t>
      </w:r>
      <w:r w:rsidR="00E82E7D" w:rsidRPr="00FC0D23">
        <w:rPr>
          <w:sz w:val="22"/>
        </w:rPr>
        <w:t xml:space="preserve">. The Framework also </w:t>
      </w:r>
      <w:r w:rsidR="004775ED" w:rsidRPr="00FC0D23">
        <w:rPr>
          <w:sz w:val="22"/>
        </w:rPr>
        <w:t xml:space="preserve">identifies the plans and planning requirements binding in terms of provincial and national legislation matters to be included in the IDPs requiring alignment and must specify the principles and approach to be adopted in respect of those matters. This approach requires the district municipality to have a planning framework which is applicable to all stakeholders that plan to implement programmes and projects within the boundaries of the district. In so doing, extensive consultation, </w:t>
      </w:r>
      <w:proofErr w:type="gramStart"/>
      <w:r w:rsidR="004775ED" w:rsidRPr="00FC0D23">
        <w:rPr>
          <w:sz w:val="22"/>
        </w:rPr>
        <w:t>coordination</w:t>
      </w:r>
      <w:proofErr w:type="gramEnd"/>
      <w:r w:rsidR="004775ED" w:rsidRPr="00FC0D23">
        <w:rPr>
          <w:sz w:val="22"/>
        </w:rPr>
        <w:t xml:space="preserve"> and alignment of the IDP processes within the District Municipality and its various Local municipalities must be maintained.</w:t>
      </w:r>
    </w:p>
    <w:p w14:paraId="644C2994" w14:textId="77777777" w:rsidR="0027694E" w:rsidRDefault="0027694E" w:rsidP="0027694E">
      <w:pPr>
        <w:spacing w:line="360" w:lineRule="auto"/>
        <w:ind w:left="720" w:right="0" w:firstLine="0"/>
        <w:rPr>
          <w:sz w:val="22"/>
        </w:rPr>
      </w:pPr>
    </w:p>
    <w:p w14:paraId="7CCD25D3" w14:textId="4450A163" w:rsidR="0027694E" w:rsidRPr="00FC0D23" w:rsidRDefault="0027694E" w:rsidP="0027694E">
      <w:pPr>
        <w:spacing w:line="360" w:lineRule="auto"/>
        <w:ind w:left="720" w:right="0" w:firstLine="0"/>
        <w:rPr>
          <w:sz w:val="22"/>
        </w:rPr>
      </w:pPr>
      <w:r w:rsidRPr="00FC0D23">
        <w:rPr>
          <w:sz w:val="22"/>
        </w:rPr>
        <w:lastRenderedPageBreak/>
        <w:t xml:space="preserve">The Framework also aims to establish structures that could be of use to improve municipal IDP processes and at the same time provide the mechanisms that could be utilised and monitor and evaluated the IDP formulation process. </w:t>
      </w:r>
    </w:p>
    <w:p w14:paraId="40960751" w14:textId="77777777" w:rsidR="0027694E" w:rsidRDefault="0027694E" w:rsidP="00FC0D23">
      <w:pPr>
        <w:spacing w:after="0" w:line="360" w:lineRule="auto"/>
        <w:ind w:right="0"/>
        <w:jc w:val="left"/>
        <w:rPr>
          <w:sz w:val="22"/>
        </w:rPr>
      </w:pPr>
    </w:p>
    <w:p w14:paraId="1B93E844" w14:textId="5285E101" w:rsidR="00C14DE2" w:rsidRPr="00FC0D23" w:rsidRDefault="0027694E" w:rsidP="00FC0D23">
      <w:pPr>
        <w:spacing w:after="0" w:line="360" w:lineRule="auto"/>
        <w:ind w:right="0"/>
        <w:jc w:val="left"/>
        <w:rPr>
          <w:sz w:val="22"/>
        </w:rPr>
      </w:pPr>
      <w:r>
        <w:rPr>
          <w:sz w:val="22"/>
        </w:rPr>
        <w:t>Furthermore, t</w:t>
      </w:r>
      <w:r w:rsidR="00C14DE2" w:rsidRPr="00FC0D23">
        <w:rPr>
          <w:sz w:val="22"/>
        </w:rPr>
        <w:t xml:space="preserve">he </w:t>
      </w:r>
      <w:r w:rsidR="00FC0D23" w:rsidRPr="00FC0D23">
        <w:rPr>
          <w:sz w:val="22"/>
        </w:rPr>
        <w:t>IDP District Framework</w:t>
      </w:r>
      <w:r>
        <w:rPr>
          <w:sz w:val="22"/>
        </w:rPr>
        <w:t xml:space="preserve"> serves</w:t>
      </w:r>
      <w:r w:rsidR="00C14DE2" w:rsidRPr="00FC0D23">
        <w:rPr>
          <w:sz w:val="22"/>
        </w:rPr>
        <w:t xml:space="preserve"> to guide and inform the Process Plan of the District and its Local municipalities. The </w:t>
      </w:r>
      <w:r w:rsidR="00FC0D23" w:rsidRPr="00FC0D23">
        <w:rPr>
          <w:sz w:val="22"/>
        </w:rPr>
        <w:t>IDP District Framework</w:t>
      </w:r>
      <w:r w:rsidR="00C14DE2" w:rsidRPr="00FC0D23">
        <w:rPr>
          <w:sz w:val="22"/>
        </w:rPr>
        <w:t xml:space="preserve"> provides the linkage for binding relationships to be established between the District and Local municipalities in the Cape Winelands. In so doing, proper consultation, </w:t>
      </w:r>
      <w:proofErr w:type="gramStart"/>
      <w:r w:rsidR="00C14DE2" w:rsidRPr="00FC0D23">
        <w:rPr>
          <w:sz w:val="22"/>
        </w:rPr>
        <w:t>coordination</w:t>
      </w:r>
      <w:proofErr w:type="gramEnd"/>
      <w:r w:rsidR="00C14DE2" w:rsidRPr="00FC0D23">
        <w:rPr>
          <w:sz w:val="22"/>
        </w:rPr>
        <w:t xml:space="preserve"> and alignment of the IDP process of the District Municipality and its various Local municipalities </w:t>
      </w:r>
      <w:r>
        <w:rPr>
          <w:sz w:val="22"/>
        </w:rPr>
        <w:t>must</w:t>
      </w:r>
      <w:r w:rsidR="00C14DE2" w:rsidRPr="00FC0D23">
        <w:rPr>
          <w:sz w:val="22"/>
        </w:rPr>
        <w:t xml:space="preserve"> be maintained.</w:t>
      </w:r>
    </w:p>
    <w:p w14:paraId="4A743A75" w14:textId="7C8B0AFF" w:rsidR="00C14DE2" w:rsidRDefault="00C14DE2" w:rsidP="00C14DE2">
      <w:pPr>
        <w:spacing w:after="0" w:line="259" w:lineRule="auto"/>
        <w:ind w:left="0" w:right="0" w:firstLine="0"/>
        <w:jc w:val="left"/>
      </w:pPr>
    </w:p>
    <w:p w14:paraId="623EA2FB" w14:textId="77777777" w:rsidR="00A125F7" w:rsidRPr="00FE6BC6" w:rsidRDefault="00A125F7" w:rsidP="00A125F7">
      <w:pPr>
        <w:spacing w:line="360" w:lineRule="auto"/>
        <w:rPr>
          <w:rFonts w:ascii="Century Gothic" w:hAnsi="Century Gothic" w:cs="Times New Roman"/>
        </w:rPr>
      </w:pPr>
    </w:p>
    <w:p w14:paraId="17FF70F2" w14:textId="7BBCB98B" w:rsidR="00A125F7" w:rsidRPr="00FC0D23" w:rsidRDefault="008051F0" w:rsidP="00A125F7">
      <w:pPr>
        <w:spacing w:line="360" w:lineRule="auto"/>
        <w:rPr>
          <w:b/>
          <w:bCs/>
        </w:rPr>
      </w:pPr>
      <w:r>
        <w:rPr>
          <w:b/>
          <w:bCs/>
        </w:rPr>
        <w:t xml:space="preserve">2. </w:t>
      </w:r>
      <w:r w:rsidR="00A125F7" w:rsidRPr="00FC0D23">
        <w:rPr>
          <w:b/>
          <w:bCs/>
        </w:rPr>
        <w:t xml:space="preserve">Legal Context of District Framework </w:t>
      </w:r>
    </w:p>
    <w:p w14:paraId="3F42871B" w14:textId="013B0C15" w:rsidR="00720E8E" w:rsidRPr="00FC0D23" w:rsidRDefault="00FC0D23" w:rsidP="00FC0D23">
      <w:pPr>
        <w:spacing w:line="360" w:lineRule="auto"/>
        <w:ind w:left="715" w:right="0"/>
        <w:rPr>
          <w:sz w:val="22"/>
        </w:rPr>
      </w:pPr>
      <w:r>
        <w:rPr>
          <w:sz w:val="22"/>
        </w:rPr>
        <w:t>There are several pieces of legislation which craft the architecture within which the IDP District Framework will function. These include</w:t>
      </w:r>
      <w:r w:rsidR="00720E8E" w:rsidRPr="00FC0D23">
        <w:rPr>
          <w:sz w:val="22"/>
        </w:rPr>
        <w:t xml:space="preserve"> the Constitution of the Republic of South Africa, Act 108 of 1996, the Local Government: Municipal Structures Act, 1998 (Act 117 of 1998), including the Municipal Structures Amendment Act, B51-2000, the Local Government: Municipal Systems Act, 2000 (Act 32 of 2000), and the White Paper on Local Government, 1998</w:t>
      </w:r>
      <w:r>
        <w:rPr>
          <w:sz w:val="22"/>
        </w:rPr>
        <w:t>.</w:t>
      </w:r>
    </w:p>
    <w:p w14:paraId="357B4984" w14:textId="77777777" w:rsidR="00A04890" w:rsidRPr="00FC0D23" w:rsidRDefault="00A04890" w:rsidP="00FC0D23">
      <w:pPr>
        <w:spacing w:line="360" w:lineRule="auto"/>
        <w:ind w:left="715" w:right="0"/>
        <w:rPr>
          <w:sz w:val="22"/>
          <w:highlight w:val="red"/>
        </w:rPr>
      </w:pPr>
    </w:p>
    <w:p w14:paraId="3D9CADC2" w14:textId="0B8718FA" w:rsidR="00A125F7" w:rsidRDefault="00A125F7" w:rsidP="00FC0D23">
      <w:pPr>
        <w:spacing w:line="360" w:lineRule="auto"/>
        <w:rPr>
          <w:sz w:val="22"/>
        </w:rPr>
      </w:pPr>
      <w:r w:rsidRPr="00FC0D23">
        <w:rPr>
          <w:sz w:val="22"/>
        </w:rPr>
        <w:t>According to Section 153 of The Constitution of the Republic of South Africa, 1996, a municipality must-</w:t>
      </w:r>
    </w:p>
    <w:p w14:paraId="58D5DB8D" w14:textId="77777777" w:rsidR="00FC0D23" w:rsidRPr="00FC0D23" w:rsidRDefault="00FC0D23" w:rsidP="00FC0D23">
      <w:pPr>
        <w:spacing w:line="360" w:lineRule="auto"/>
        <w:rPr>
          <w:sz w:val="22"/>
        </w:rPr>
      </w:pPr>
    </w:p>
    <w:p w14:paraId="3EC2CE02" w14:textId="77777777" w:rsidR="00A125F7" w:rsidRPr="00FC0D23" w:rsidRDefault="00A125F7" w:rsidP="00FC0D23">
      <w:pPr>
        <w:spacing w:line="360" w:lineRule="auto"/>
        <w:ind w:left="720"/>
        <w:rPr>
          <w:i/>
          <w:iCs/>
          <w:sz w:val="22"/>
        </w:rPr>
      </w:pPr>
      <w:r w:rsidRPr="00FC0D23">
        <w:rPr>
          <w:sz w:val="22"/>
        </w:rPr>
        <w:t xml:space="preserve">(a) </w:t>
      </w:r>
      <w:r w:rsidRPr="00FC0D23">
        <w:rPr>
          <w:i/>
          <w:iCs/>
          <w:sz w:val="22"/>
        </w:rPr>
        <w:t xml:space="preserve">Structure and manage its administration, </w:t>
      </w:r>
      <w:proofErr w:type="gramStart"/>
      <w:r w:rsidRPr="00FC0D23">
        <w:rPr>
          <w:i/>
          <w:iCs/>
          <w:sz w:val="22"/>
        </w:rPr>
        <w:t>budgeting</w:t>
      </w:r>
      <w:proofErr w:type="gramEnd"/>
      <w:r w:rsidRPr="00FC0D23">
        <w:rPr>
          <w:i/>
          <w:iCs/>
          <w:sz w:val="22"/>
        </w:rPr>
        <w:t xml:space="preserve"> and planning processes to give priority to the basic needs of the community, and promote the social and economic development of the community; and </w:t>
      </w:r>
    </w:p>
    <w:p w14:paraId="5265F718" w14:textId="77777777" w:rsidR="00A125F7" w:rsidRPr="00FC0D23" w:rsidRDefault="00A125F7" w:rsidP="00FC0D23">
      <w:pPr>
        <w:spacing w:line="360" w:lineRule="auto"/>
        <w:rPr>
          <w:i/>
          <w:iCs/>
          <w:sz w:val="22"/>
        </w:rPr>
      </w:pPr>
      <w:r w:rsidRPr="00FC0D23">
        <w:rPr>
          <w:i/>
          <w:iCs/>
          <w:sz w:val="22"/>
        </w:rPr>
        <w:tab/>
        <w:t>(b) Participate in national and provincial development programmes.</w:t>
      </w:r>
    </w:p>
    <w:p w14:paraId="4C7DA746" w14:textId="77777777" w:rsidR="00FC0D23" w:rsidRDefault="00FC0D23" w:rsidP="00FC0D23">
      <w:pPr>
        <w:spacing w:line="360" w:lineRule="auto"/>
        <w:rPr>
          <w:sz w:val="22"/>
        </w:rPr>
      </w:pPr>
    </w:p>
    <w:p w14:paraId="2CC541CA" w14:textId="6078097F" w:rsidR="00A125F7" w:rsidRPr="00FC0D23" w:rsidRDefault="00A125F7" w:rsidP="00FC0D23">
      <w:pPr>
        <w:spacing w:line="360" w:lineRule="auto"/>
        <w:rPr>
          <w:sz w:val="22"/>
        </w:rPr>
      </w:pPr>
      <w:r w:rsidRPr="00FC0D23">
        <w:rPr>
          <w:sz w:val="22"/>
        </w:rPr>
        <w:t xml:space="preserve">This Constitutional provision illustrates the need for integrating the planning, budgeting, </w:t>
      </w:r>
      <w:proofErr w:type="gramStart"/>
      <w:r w:rsidRPr="00FC0D23">
        <w:rPr>
          <w:sz w:val="22"/>
        </w:rPr>
        <w:t>implementation</w:t>
      </w:r>
      <w:proofErr w:type="gramEnd"/>
      <w:r w:rsidRPr="00FC0D23">
        <w:rPr>
          <w:sz w:val="22"/>
        </w:rPr>
        <w:t xml:space="preserve"> and reporting pro</w:t>
      </w:r>
      <w:r w:rsidR="0027694E">
        <w:rPr>
          <w:sz w:val="22"/>
        </w:rPr>
        <w:t>c</w:t>
      </w:r>
      <w:r w:rsidRPr="00FC0D23">
        <w:rPr>
          <w:sz w:val="22"/>
        </w:rPr>
        <w:t xml:space="preserve">esses of all public institutions, within this context specific reference is drawn to municipalities. </w:t>
      </w:r>
    </w:p>
    <w:p w14:paraId="789617C5" w14:textId="77777777" w:rsidR="00FD387E" w:rsidRPr="00FC0D23" w:rsidRDefault="00FD387E" w:rsidP="00FC0D23">
      <w:pPr>
        <w:spacing w:line="360" w:lineRule="auto"/>
        <w:rPr>
          <w:sz w:val="22"/>
        </w:rPr>
      </w:pPr>
    </w:p>
    <w:p w14:paraId="263C93A2" w14:textId="0FDAD125" w:rsidR="00A125F7" w:rsidRPr="00FC0D23" w:rsidRDefault="00A125F7" w:rsidP="00FC0D23">
      <w:pPr>
        <w:spacing w:line="360" w:lineRule="auto"/>
        <w:rPr>
          <w:sz w:val="22"/>
        </w:rPr>
      </w:pPr>
      <w:r w:rsidRPr="00FC0D23">
        <w:rPr>
          <w:sz w:val="22"/>
        </w:rPr>
        <w:t>Section 27(2) of the Municipal Systems Act, 2000 (Act 32 of 2000), states that the Framework Plan must at least:</w:t>
      </w:r>
    </w:p>
    <w:p w14:paraId="7CF86E23" w14:textId="77777777" w:rsidR="00A125F7" w:rsidRPr="00FC0D23" w:rsidRDefault="00A125F7" w:rsidP="00FC0D23">
      <w:pPr>
        <w:numPr>
          <w:ilvl w:val="0"/>
          <w:numId w:val="26"/>
        </w:numPr>
        <w:spacing w:after="160" w:line="360" w:lineRule="auto"/>
        <w:ind w:left="1124" w:right="0"/>
        <w:jc w:val="left"/>
        <w:rPr>
          <w:sz w:val="22"/>
        </w:rPr>
      </w:pPr>
      <w:r w:rsidRPr="00FC0D23">
        <w:rPr>
          <w:i/>
          <w:sz w:val="22"/>
        </w:rPr>
        <w:t xml:space="preserve">identify the plans and planning requirements binding in terms of national and provincial legislation on the district municipality and local municipalities or on any specific </w:t>
      </w:r>
      <w:proofErr w:type="gramStart"/>
      <w:r w:rsidRPr="00FC0D23">
        <w:rPr>
          <w:i/>
          <w:sz w:val="22"/>
        </w:rPr>
        <w:t>municipality;</w:t>
      </w:r>
      <w:proofErr w:type="gramEnd"/>
    </w:p>
    <w:p w14:paraId="61A62F12" w14:textId="77777777" w:rsidR="00A125F7" w:rsidRPr="00FC0D23" w:rsidRDefault="00A125F7" w:rsidP="00FC0D23">
      <w:pPr>
        <w:numPr>
          <w:ilvl w:val="0"/>
          <w:numId w:val="26"/>
        </w:numPr>
        <w:spacing w:after="160" w:line="360" w:lineRule="auto"/>
        <w:ind w:left="1124" w:right="0"/>
        <w:jc w:val="left"/>
        <w:rPr>
          <w:sz w:val="22"/>
        </w:rPr>
      </w:pPr>
      <w:r w:rsidRPr="00FC0D23">
        <w:rPr>
          <w:i/>
          <w:sz w:val="22"/>
        </w:rPr>
        <w:lastRenderedPageBreak/>
        <w:t>identify the matters to be included in the integrated development plans of the district</w:t>
      </w:r>
      <w:r w:rsidRPr="00FC0D23">
        <w:rPr>
          <w:sz w:val="22"/>
        </w:rPr>
        <w:t xml:space="preserve"> </w:t>
      </w:r>
      <w:r w:rsidRPr="00FC0D23">
        <w:rPr>
          <w:i/>
          <w:sz w:val="22"/>
        </w:rPr>
        <w:t xml:space="preserve">municipality and the local municipalities that require </w:t>
      </w:r>
      <w:proofErr w:type="gramStart"/>
      <w:r w:rsidRPr="00FC0D23">
        <w:rPr>
          <w:i/>
          <w:sz w:val="22"/>
        </w:rPr>
        <w:t>alignment;</w:t>
      </w:r>
      <w:proofErr w:type="gramEnd"/>
    </w:p>
    <w:p w14:paraId="3F68B735" w14:textId="77777777" w:rsidR="00A125F7" w:rsidRPr="00FC0D23" w:rsidRDefault="00A125F7" w:rsidP="00FC0D23">
      <w:pPr>
        <w:numPr>
          <w:ilvl w:val="0"/>
          <w:numId w:val="26"/>
        </w:numPr>
        <w:spacing w:after="160" w:line="360" w:lineRule="auto"/>
        <w:ind w:left="1124" w:right="0"/>
        <w:jc w:val="left"/>
        <w:rPr>
          <w:sz w:val="22"/>
        </w:rPr>
      </w:pPr>
      <w:r w:rsidRPr="00FC0D23">
        <w:rPr>
          <w:i/>
          <w:sz w:val="22"/>
        </w:rPr>
        <w:t>specify the principles to be applied and coordinate the approach to be adopted in respect of those matters; and</w:t>
      </w:r>
    </w:p>
    <w:p w14:paraId="2F4934C9" w14:textId="77777777" w:rsidR="00A125F7" w:rsidRPr="00FC0D23" w:rsidRDefault="00A125F7" w:rsidP="00FC0D23">
      <w:pPr>
        <w:numPr>
          <w:ilvl w:val="0"/>
          <w:numId w:val="26"/>
        </w:numPr>
        <w:spacing w:after="160" w:line="360" w:lineRule="auto"/>
        <w:ind w:left="1124" w:right="0"/>
        <w:jc w:val="left"/>
        <w:rPr>
          <w:sz w:val="22"/>
        </w:rPr>
      </w:pPr>
      <w:r w:rsidRPr="00FC0D23">
        <w:rPr>
          <w:i/>
          <w:sz w:val="22"/>
        </w:rPr>
        <w:t xml:space="preserve">determine procedures </w:t>
      </w:r>
      <w:r w:rsidRPr="00FC0D23">
        <w:rPr>
          <w:sz w:val="22"/>
        </w:rPr>
        <w:t>-</w:t>
      </w:r>
    </w:p>
    <w:p w14:paraId="267AD644" w14:textId="77777777" w:rsidR="00A125F7" w:rsidRPr="00FC0D23" w:rsidRDefault="00A125F7" w:rsidP="00FC0D23">
      <w:pPr>
        <w:numPr>
          <w:ilvl w:val="1"/>
          <w:numId w:val="26"/>
        </w:numPr>
        <w:spacing w:after="160" w:line="360" w:lineRule="auto"/>
        <w:ind w:left="1563" w:right="0"/>
        <w:jc w:val="left"/>
        <w:rPr>
          <w:sz w:val="22"/>
        </w:rPr>
      </w:pPr>
      <w:r w:rsidRPr="00FC0D23">
        <w:rPr>
          <w:i/>
          <w:sz w:val="22"/>
        </w:rPr>
        <w:t>for consultation between the district municipality and the local municipalities during the process of drafting their respective integrated development plans; and</w:t>
      </w:r>
    </w:p>
    <w:p w14:paraId="517AC0F9" w14:textId="00DA7196" w:rsidR="00A125F7" w:rsidRPr="00FC0D23" w:rsidRDefault="00A125F7" w:rsidP="00FC0D23">
      <w:pPr>
        <w:numPr>
          <w:ilvl w:val="0"/>
          <w:numId w:val="25"/>
        </w:numPr>
        <w:spacing w:after="160" w:line="360" w:lineRule="auto"/>
        <w:ind w:right="0"/>
        <w:jc w:val="left"/>
        <w:rPr>
          <w:sz w:val="22"/>
        </w:rPr>
      </w:pPr>
      <w:r w:rsidRPr="00FC0D23">
        <w:rPr>
          <w:i/>
          <w:sz w:val="22"/>
        </w:rPr>
        <w:t>to effect essential amendments to the framework</w:t>
      </w:r>
    </w:p>
    <w:p w14:paraId="464F169A" w14:textId="291520B0" w:rsidR="008B75E6" w:rsidRPr="008B0C2B" w:rsidRDefault="008B75E6" w:rsidP="008B75E6">
      <w:pPr>
        <w:spacing w:after="0" w:line="259" w:lineRule="auto"/>
        <w:ind w:left="0" w:right="0" w:firstLine="0"/>
        <w:jc w:val="left"/>
        <w:rPr>
          <w:color w:val="auto"/>
        </w:rPr>
      </w:pPr>
    </w:p>
    <w:p w14:paraId="44C5102F" w14:textId="77777777" w:rsidR="00DF003A" w:rsidRPr="008B75E6" w:rsidRDefault="00DF003A" w:rsidP="00091654">
      <w:pPr>
        <w:ind w:left="0" w:firstLine="0"/>
      </w:pPr>
    </w:p>
    <w:p w14:paraId="14E843BB" w14:textId="6587DA82" w:rsidR="00065800" w:rsidRPr="00FC0D23" w:rsidRDefault="00491B8E" w:rsidP="00FC0D23">
      <w:pPr>
        <w:ind w:left="0" w:firstLine="0"/>
        <w:rPr>
          <w:b/>
          <w:bCs/>
        </w:rPr>
      </w:pPr>
      <w:r w:rsidRPr="00AE5A8E">
        <w:rPr>
          <w:noProof/>
          <w:szCs w:val="24"/>
        </w:rPr>
        <mc:AlternateContent>
          <mc:Choice Requires="wpg">
            <w:drawing>
              <wp:anchor distT="0" distB="0" distL="114300" distR="114300" simplePos="0" relativeHeight="251659264" behindDoc="0" locked="0" layoutInCell="1" allowOverlap="1" wp14:anchorId="4C63989E" wp14:editId="23E2C682">
                <wp:simplePos x="0" y="0"/>
                <wp:positionH relativeFrom="page">
                  <wp:posOffset>7525385</wp:posOffset>
                </wp:positionH>
                <wp:positionV relativeFrom="paragraph">
                  <wp:posOffset>-1195705</wp:posOffset>
                </wp:positionV>
                <wp:extent cx="1270" cy="6524625"/>
                <wp:effectExtent l="10160" t="8255" r="7620" b="10795"/>
                <wp:wrapNone/>
                <wp:docPr id="2430" name="Group 2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524625"/>
                          <a:chOff x="11851" y="-1883"/>
                          <a:chExt cx="2" cy="10275"/>
                        </a:xfrm>
                      </wpg:grpSpPr>
                      <wps:wsp>
                        <wps:cNvPr id="2431" name="Freeform 2387"/>
                        <wps:cNvSpPr>
                          <a:spLocks/>
                        </wps:cNvSpPr>
                        <wps:spPr bwMode="auto">
                          <a:xfrm>
                            <a:off x="11851" y="-1883"/>
                            <a:ext cx="2" cy="10275"/>
                          </a:xfrm>
                          <a:custGeom>
                            <a:avLst/>
                            <a:gdLst>
                              <a:gd name="T0" fmla="+- 0 8392 -1883"/>
                              <a:gd name="T1" fmla="*/ 8392 h 10275"/>
                              <a:gd name="T2" fmla="+- 0 -1883 -1883"/>
                              <a:gd name="T3" fmla="*/ -1883 h 10275"/>
                            </a:gdLst>
                            <a:ahLst/>
                            <a:cxnLst>
                              <a:cxn ang="0">
                                <a:pos x="0" y="T1"/>
                              </a:cxn>
                              <a:cxn ang="0">
                                <a:pos x="0" y="T3"/>
                              </a:cxn>
                            </a:cxnLst>
                            <a:rect l="0" t="0" r="r" b="b"/>
                            <a:pathLst>
                              <a:path h="10275">
                                <a:moveTo>
                                  <a:pt x="0" y="10275"/>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D523455" id="Group 2386" o:spid="_x0000_s1026" style="position:absolute;margin-left:592.55pt;margin-top:-94.15pt;width:.1pt;height:513.75pt;z-index:251659264;mso-position-horizontal-relative:page" coordorigin="11851,-1883" coordsize="2,1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">
                <v:shape id="Freeform 2387" o:spid="_x0000_s1027" style="position:absolute;left:11851;top:-1883;width:2;height:10275;visibility:visible;mso-wrap-style:square;v-text-anchor:top" coordsize="2,1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" path="m,10275l,e" filled="f" strokeweight=".36pt">
                  <v:path arrowok="t" o:connecttype="custom" o:connectlocs="0,8392;0,-1883" o:connectangles="0,0"/>
                </v:shape>
                <w10:wrap anchorx="page"/>
              </v:group>
            </w:pict>
          </mc:Fallback>
        </mc:AlternateContent>
      </w:r>
      <w:r w:rsidR="008051F0">
        <w:rPr>
          <w:b/>
          <w:bCs/>
        </w:rPr>
        <w:t xml:space="preserve">3. </w:t>
      </w:r>
      <w:r w:rsidR="00065800" w:rsidRPr="00FC0D23">
        <w:rPr>
          <w:b/>
          <w:bCs/>
        </w:rPr>
        <w:t xml:space="preserve">PURPOSE </w:t>
      </w:r>
      <w:r w:rsidR="003259A6" w:rsidRPr="00FC0D23">
        <w:rPr>
          <w:b/>
          <w:bCs/>
        </w:rPr>
        <w:t xml:space="preserve">AND OBJECTIVES </w:t>
      </w:r>
      <w:r w:rsidR="00065800" w:rsidRPr="00FC0D23">
        <w:rPr>
          <w:b/>
          <w:bCs/>
        </w:rPr>
        <w:t>OF</w:t>
      </w:r>
      <w:r w:rsidR="009C3A45" w:rsidRPr="00FC0D23">
        <w:rPr>
          <w:b/>
          <w:bCs/>
        </w:rPr>
        <w:t xml:space="preserve"> THE</w:t>
      </w:r>
      <w:r w:rsidR="00065800" w:rsidRPr="00FC0D23">
        <w:rPr>
          <w:b/>
          <w:bCs/>
        </w:rPr>
        <w:t xml:space="preserve"> </w:t>
      </w:r>
      <w:r w:rsidR="00F250D1" w:rsidRPr="00FC0D23">
        <w:rPr>
          <w:b/>
          <w:bCs/>
        </w:rPr>
        <w:t xml:space="preserve">IDP DISTRICT FRAMEWORK </w:t>
      </w:r>
    </w:p>
    <w:p w14:paraId="205C40CE" w14:textId="53C38530" w:rsidR="008762F2" w:rsidRDefault="008762F2">
      <w:pPr>
        <w:spacing w:after="0" w:line="259" w:lineRule="auto"/>
        <w:ind w:left="0" w:right="0" w:firstLine="0"/>
        <w:jc w:val="left"/>
      </w:pPr>
    </w:p>
    <w:p w14:paraId="744D9813" w14:textId="77777777" w:rsidR="00FC0D23" w:rsidRDefault="00293952" w:rsidP="00FC0D23">
      <w:pPr>
        <w:pStyle w:val="BodyText"/>
        <w:spacing w:line="360" w:lineRule="auto"/>
        <w:ind w:left="0" w:right="1382"/>
        <w:jc w:val="both"/>
        <w:rPr>
          <w:sz w:val="22"/>
          <w:szCs w:val="22"/>
        </w:rPr>
      </w:pPr>
      <w:r w:rsidRPr="00FC0D23">
        <w:rPr>
          <w:w w:val="105"/>
          <w:sz w:val="22"/>
          <w:szCs w:val="22"/>
        </w:rPr>
        <w:t xml:space="preserve">The </w:t>
      </w:r>
      <w:r w:rsidR="007B0387" w:rsidRPr="00FC0D23">
        <w:rPr>
          <w:w w:val="105"/>
          <w:sz w:val="22"/>
          <w:szCs w:val="22"/>
        </w:rPr>
        <w:t>d</w:t>
      </w:r>
      <w:r w:rsidRPr="00FC0D23">
        <w:rPr>
          <w:w w:val="105"/>
          <w:sz w:val="22"/>
          <w:szCs w:val="22"/>
        </w:rPr>
        <w:t>rafting of a new</w:t>
      </w:r>
      <w:r w:rsidR="00E67552" w:rsidRPr="00FC0D23">
        <w:rPr>
          <w:w w:val="105"/>
          <w:sz w:val="22"/>
          <w:szCs w:val="22"/>
        </w:rPr>
        <w:t xml:space="preserve"> </w:t>
      </w:r>
      <w:r w:rsidR="00E67552" w:rsidRPr="00FC0D23">
        <w:rPr>
          <w:w w:val="105"/>
          <w:sz w:val="22"/>
          <w:szCs w:val="22"/>
          <w:lang w:val="en-ZA"/>
        </w:rPr>
        <w:t>five-year</w:t>
      </w:r>
      <w:r w:rsidR="000972D6" w:rsidRPr="00FC0D23">
        <w:rPr>
          <w:w w:val="105"/>
          <w:sz w:val="22"/>
          <w:szCs w:val="22"/>
        </w:rPr>
        <w:t xml:space="preserve"> Integrated Development </w:t>
      </w:r>
      <w:r w:rsidR="005853E5" w:rsidRPr="00FC0D23">
        <w:rPr>
          <w:w w:val="105"/>
          <w:sz w:val="22"/>
          <w:szCs w:val="22"/>
        </w:rPr>
        <w:t>Plan (</w:t>
      </w:r>
      <w:r w:rsidRPr="00FC0D23">
        <w:rPr>
          <w:w w:val="105"/>
          <w:sz w:val="22"/>
          <w:szCs w:val="22"/>
        </w:rPr>
        <w:t>202</w:t>
      </w:r>
      <w:r w:rsidR="000972D6" w:rsidRPr="00FC0D23">
        <w:rPr>
          <w:w w:val="105"/>
          <w:sz w:val="22"/>
          <w:szCs w:val="22"/>
        </w:rPr>
        <w:t>2-2027</w:t>
      </w:r>
      <w:r w:rsidR="009F0A4F" w:rsidRPr="00FC0D23">
        <w:rPr>
          <w:w w:val="105"/>
          <w:sz w:val="22"/>
          <w:szCs w:val="22"/>
        </w:rPr>
        <w:t>)</w:t>
      </w:r>
      <w:r w:rsidR="00FC0D23">
        <w:rPr>
          <w:w w:val="105"/>
          <w:sz w:val="22"/>
          <w:szCs w:val="22"/>
        </w:rPr>
        <w:t xml:space="preserve"> </w:t>
      </w:r>
      <w:r w:rsidR="009F0A4F" w:rsidRPr="00FC0D23">
        <w:rPr>
          <w:w w:val="105"/>
          <w:sz w:val="22"/>
          <w:szCs w:val="22"/>
        </w:rPr>
        <w:t>necessitates</w:t>
      </w:r>
      <w:r w:rsidRPr="00FC0D23">
        <w:rPr>
          <w:spacing w:val="2"/>
          <w:w w:val="105"/>
          <w:sz w:val="22"/>
          <w:szCs w:val="22"/>
        </w:rPr>
        <w:t xml:space="preserve"> </w:t>
      </w:r>
      <w:r w:rsidRPr="00FC0D23">
        <w:rPr>
          <w:w w:val="105"/>
          <w:sz w:val="22"/>
          <w:szCs w:val="22"/>
        </w:rPr>
        <w:t>the</w:t>
      </w:r>
      <w:r w:rsidRPr="00FC0D23">
        <w:rPr>
          <w:sz w:val="22"/>
          <w:szCs w:val="22"/>
        </w:rPr>
        <w:t xml:space="preserve"> </w:t>
      </w:r>
      <w:r w:rsidRPr="00FC0D23">
        <w:rPr>
          <w:w w:val="105"/>
          <w:sz w:val="22"/>
          <w:szCs w:val="22"/>
        </w:rPr>
        <w:t>adoption</w:t>
      </w:r>
      <w:r w:rsidRPr="00FC0D23">
        <w:rPr>
          <w:spacing w:val="-11"/>
          <w:w w:val="105"/>
          <w:sz w:val="22"/>
          <w:szCs w:val="22"/>
        </w:rPr>
        <w:t xml:space="preserve"> </w:t>
      </w:r>
      <w:r w:rsidRPr="00FC0D23">
        <w:rPr>
          <w:w w:val="105"/>
          <w:sz w:val="22"/>
          <w:szCs w:val="22"/>
        </w:rPr>
        <w:t>of</w:t>
      </w:r>
      <w:r w:rsidRPr="00FC0D23">
        <w:rPr>
          <w:spacing w:val="-18"/>
          <w:w w:val="105"/>
          <w:sz w:val="22"/>
          <w:szCs w:val="22"/>
        </w:rPr>
        <w:t xml:space="preserve"> </w:t>
      </w:r>
      <w:r w:rsidR="009C3A45" w:rsidRPr="00FC0D23">
        <w:rPr>
          <w:w w:val="105"/>
          <w:sz w:val="22"/>
          <w:szCs w:val="22"/>
        </w:rPr>
        <w:t>an</w:t>
      </w:r>
      <w:r w:rsidRPr="00FC0D23">
        <w:rPr>
          <w:spacing w:val="-20"/>
          <w:w w:val="105"/>
          <w:sz w:val="22"/>
          <w:szCs w:val="22"/>
        </w:rPr>
        <w:t xml:space="preserve"> </w:t>
      </w:r>
      <w:r w:rsidR="009F0A4F" w:rsidRPr="00FC0D23">
        <w:rPr>
          <w:w w:val="105"/>
          <w:sz w:val="22"/>
          <w:szCs w:val="22"/>
        </w:rPr>
        <w:t>Integrated Development Planning</w:t>
      </w:r>
      <w:r w:rsidRPr="00FC0D23">
        <w:rPr>
          <w:spacing w:val="-14"/>
          <w:w w:val="105"/>
          <w:sz w:val="22"/>
          <w:szCs w:val="22"/>
        </w:rPr>
        <w:t xml:space="preserve"> </w:t>
      </w:r>
      <w:r w:rsidRPr="00FC0D23">
        <w:rPr>
          <w:w w:val="105"/>
          <w:sz w:val="22"/>
          <w:szCs w:val="22"/>
        </w:rPr>
        <w:t>District</w:t>
      </w:r>
      <w:r w:rsidR="00FC0D23">
        <w:rPr>
          <w:spacing w:val="-20"/>
          <w:w w:val="105"/>
          <w:sz w:val="22"/>
          <w:szCs w:val="22"/>
        </w:rPr>
        <w:t xml:space="preserve"> </w:t>
      </w:r>
      <w:r w:rsidRPr="00FC0D23">
        <w:rPr>
          <w:w w:val="105"/>
          <w:sz w:val="22"/>
          <w:szCs w:val="22"/>
        </w:rPr>
        <w:t>Framework</w:t>
      </w:r>
      <w:r w:rsidRPr="00FC0D23">
        <w:rPr>
          <w:spacing w:val="-30"/>
          <w:w w:val="105"/>
          <w:sz w:val="22"/>
          <w:szCs w:val="22"/>
        </w:rPr>
        <w:t xml:space="preserve"> </w:t>
      </w:r>
      <w:r w:rsidRPr="00FC0D23">
        <w:rPr>
          <w:w w:val="105"/>
          <w:sz w:val="22"/>
          <w:szCs w:val="22"/>
        </w:rPr>
        <w:t>which</w:t>
      </w:r>
      <w:r w:rsidRPr="00FC0D23">
        <w:rPr>
          <w:spacing w:val="-11"/>
          <w:w w:val="105"/>
          <w:sz w:val="22"/>
          <w:szCs w:val="22"/>
        </w:rPr>
        <w:t xml:space="preserve"> </w:t>
      </w:r>
      <w:r w:rsidRPr="00FC0D23">
        <w:rPr>
          <w:w w:val="105"/>
          <w:sz w:val="22"/>
          <w:szCs w:val="22"/>
        </w:rPr>
        <w:t>guides</w:t>
      </w:r>
      <w:r w:rsidRPr="00FC0D23">
        <w:rPr>
          <w:spacing w:val="-20"/>
          <w:w w:val="105"/>
          <w:sz w:val="22"/>
          <w:szCs w:val="22"/>
        </w:rPr>
        <w:t xml:space="preserve"> </w:t>
      </w:r>
      <w:r w:rsidRPr="00FC0D23">
        <w:rPr>
          <w:w w:val="105"/>
          <w:sz w:val="22"/>
          <w:szCs w:val="22"/>
        </w:rPr>
        <w:t>the</w:t>
      </w:r>
      <w:r w:rsidRPr="00FC0D23">
        <w:rPr>
          <w:spacing w:val="-16"/>
          <w:w w:val="105"/>
          <w:sz w:val="22"/>
          <w:szCs w:val="22"/>
        </w:rPr>
        <w:t xml:space="preserve"> </w:t>
      </w:r>
      <w:r w:rsidRPr="00FC0D23">
        <w:rPr>
          <w:w w:val="105"/>
          <w:sz w:val="22"/>
          <w:szCs w:val="22"/>
        </w:rPr>
        <w:t>process</w:t>
      </w:r>
      <w:r w:rsidRPr="00FC0D23">
        <w:rPr>
          <w:spacing w:val="-16"/>
          <w:w w:val="105"/>
          <w:sz w:val="22"/>
          <w:szCs w:val="22"/>
        </w:rPr>
        <w:t xml:space="preserve"> </w:t>
      </w:r>
      <w:r w:rsidRPr="00FC0D23">
        <w:rPr>
          <w:w w:val="105"/>
          <w:sz w:val="22"/>
          <w:szCs w:val="22"/>
        </w:rPr>
        <w:t>of</w:t>
      </w:r>
      <w:r w:rsidRPr="00FC0D23">
        <w:rPr>
          <w:spacing w:val="-18"/>
          <w:w w:val="105"/>
          <w:sz w:val="22"/>
          <w:szCs w:val="22"/>
        </w:rPr>
        <w:t xml:space="preserve"> </w:t>
      </w:r>
      <w:r w:rsidRPr="00FC0D23">
        <w:rPr>
          <w:w w:val="105"/>
          <w:sz w:val="22"/>
          <w:szCs w:val="22"/>
        </w:rPr>
        <w:t>drafting,</w:t>
      </w:r>
      <w:r w:rsidRPr="00FC0D23">
        <w:rPr>
          <w:w w:val="98"/>
          <w:sz w:val="22"/>
          <w:szCs w:val="22"/>
        </w:rPr>
        <w:t xml:space="preserve"> </w:t>
      </w:r>
      <w:proofErr w:type="gramStart"/>
      <w:r w:rsidRPr="00FC0D23">
        <w:rPr>
          <w:w w:val="105"/>
          <w:sz w:val="22"/>
          <w:szCs w:val="22"/>
        </w:rPr>
        <w:t>reviewing</w:t>
      </w:r>
      <w:proofErr w:type="gramEnd"/>
      <w:r w:rsidRPr="00FC0D23">
        <w:rPr>
          <w:spacing w:val="-31"/>
          <w:w w:val="105"/>
          <w:sz w:val="22"/>
          <w:szCs w:val="22"/>
        </w:rPr>
        <w:t xml:space="preserve"> </w:t>
      </w:r>
      <w:r w:rsidRPr="00FC0D23">
        <w:rPr>
          <w:w w:val="105"/>
          <w:sz w:val="22"/>
          <w:szCs w:val="22"/>
        </w:rPr>
        <w:t>and</w:t>
      </w:r>
      <w:r w:rsidRPr="00FC0D23">
        <w:rPr>
          <w:spacing w:val="-34"/>
          <w:w w:val="105"/>
          <w:sz w:val="22"/>
          <w:szCs w:val="22"/>
        </w:rPr>
        <w:t xml:space="preserve"> </w:t>
      </w:r>
      <w:r w:rsidRPr="00FC0D23">
        <w:rPr>
          <w:w w:val="105"/>
          <w:sz w:val="22"/>
          <w:szCs w:val="22"/>
        </w:rPr>
        <w:t>amending</w:t>
      </w:r>
      <w:r w:rsidRPr="00FC0D23">
        <w:rPr>
          <w:spacing w:val="-34"/>
          <w:w w:val="105"/>
          <w:sz w:val="22"/>
          <w:szCs w:val="22"/>
        </w:rPr>
        <w:t xml:space="preserve"> </w:t>
      </w:r>
      <w:r w:rsidRPr="00FC0D23">
        <w:rPr>
          <w:w w:val="105"/>
          <w:sz w:val="22"/>
          <w:szCs w:val="22"/>
        </w:rPr>
        <w:t>the</w:t>
      </w:r>
      <w:r w:rsidR="00FC0D23">
        <w:rPr>
          <w:spacing w:val="-30"/>
          <w:w w:val="105"/>
          <w:sz w:val="22"/>
          <w:szCs w:val="22"/>
        </w:rPr>
        <w:t xml:space="preserve"> </w:t>
      </w:r>
      <w:r w:rsidRPr="00FC0D23">
        <w:rPr>
          <w:w w:val="105"/>
          <w:sz w:val="22"/>
          <w:szCs w:val="22"/>
        </w:rPr>
        <w:t>Integrated</w:t>
      </w:r>
      <w:r w:rsidRPr="00FC0D23">
        <w:rPr>
          <w:spacing w:val="-34"/>
          <w:w w:val="105"/>
          <w:sz w:val="22"/>
          <w:szCs w:val="22"/>
        </w:rPr>
        <w:t xml:space="preserve"> </w:t>
      </w:r>
      <w:r w:rsidRPr="00FC0D23">
        <w:rPr>
          <w:w w:val="105"/>
          <w:sz w:val="22"/>
          <w:szCs w:val="22"/>
        </w:rPr>
        <w:t>Development</w:t>
      </w:r>
      <w:r w:rsidRPr="00FC0D23">
        <w:rPr>
          <w:spacing w:val="-28"/>
          <w:w w:val="105"/>
          <w:sz w:val="22"/>
          <w:szCs w:val="22"/>
        </w:rPr>
        <w:t xml:space="preserve"> </w:t>
      </w:r>
      <w:r w:rsidRPr="00FC0D23">
        <w:rPr>
          <w:w w:val="105"/>
          <w:sz w:val="22"/>
          <w:szCs w:val="22"/>
        </w:rPr>
        <w:t>Plan</w:t>
      </w:r>
      <w:r w:rsidRPr="00FC0D23">
        <w:rPr>
          <w:spacing w:val="-35"/>
          <w:w w:val="105"/>
          <w:sz w:val="22"/>
          <w:szCs w:val="22"/>
        </w:rPr>
        <w:t xml:space="preserve"> </w:t>
      </w:r>
      <w:r w:rsidRPr="00FC0D23">
        <w:rPr>
          <w:w w:val="105"/>
          <w:sz w:val="22"/>
          <w:szCs w:val="22"/>
        </w:rPr>
        <w:t>(IDP)</w:t>
      </w:r>
      <w:r w:rsidRPr="00FC0D23">
        <w:rPr>
          <w:spacing w:val="-32"/>
          <w:w w:val="105"/>
          <w:sz w:val="22"/>
          <w:szCs w:val="22"/>
        </w:rPr>
        <w:t xml:space="preserve"> </w:t>
      </w:r>
      <w:r w:rsidRPr="00FC0D23">
        <w:rPr>
          <w:w w:val="105"/>
          <w:sz w:val="22"/>
          <w:szCs w:val="22"/>
        </w:rPr>
        <w:t>adopted</w:t>
      </w:r>
      <w:r w:rsidRPr="00FC0D23">
        <w:rPr>
          <w:spacing w:val="-28"/>
          <w:w w:val="105"/>
          <w:sz w:val="22"/>
          <w:szCs w:val="22"/>
        </w:rPr>
        <w:t xml:space="preserve"> </w:t>
      </w:r>
      <w:r w:rsidRPr="00FC0D23">
        <w:rPr>
          <w:w w:val="105"/>
          <w:sz w:val="22"/>
          <w:szCs w:val="22"/>
        </w:rPr>
        <w:t>by</w:t>
      </w:r>
      <w:r w:rsidRPr="00FC0D23">
        <w:rPr>
          <w:spacing w:val="-35"/>
          <w:w w:val="105"/>
          <w:sz w:val="22"/>
          <w:szCs w:val="22"/>
        </w:rPr>
        <w:t xml:space="preserve"> </w:t>
      </w:r>
      <w:r w:rsidRPr="00FC0D23">
        <w:rPr>
          <w:w w:val="105"/>
          <w:sz w:val="22"/>
          <w:szCs w:val="22"/>
        </w:rPr>
        <w:t>Council.</w:t>
      </w:r>
    </w:p>
    <w:p w14:paraId="4C8066BB" w14:textId="77777777" w:rsidR="00FC0D23" w:rsidRDefault="00FC0D23" w:rsidP="00FC0D23">
      <w:pPr>
        <w:pStyle w:val="BodyText"/>
        <w:spacing w:line="360" w:lineRule="auto"/>
        <w:ind w:left="0" w:right="1382"/>
        <w:jc w:val="both"/>
        <w:rPr>
          <w:sz w:val="22"/>
          <w:szCs w:val="22"/>
        </w:rPr>
      </w:pPr>
    </w:p>
    <w:p w14:paraId="734679F7" w14:textId="2F132B4B" w:rsidR="00293952" w:rsidRPr="00FC0D23" w:rsidRDefault="00293952" w:rsidP="00FC0D23">
      <w:pPr>
        <w:pStyle w:val="BodyText"/>
        <w:spacing w:line="360" w:lineRule="auto"/>
        <w:ind w:left="0" w:right="1382"/>
        <w:jc w:val="both"/>
        <w:rPr>
          <w:sz w:val="22"/>
          <w:szCs w:val="22"/>
        </w:rPr>
      </w:pPr>
      <w:r w:rsidRPr="00FC0D23">
        <w:rPr>
          <w:sz w:val="22"/>
          <w:szCs w:val="22"/>
        </w:rPr>
        <w:t>The</w:t>
      </w:r>
      <w:r w:rsidR="00FC0D23">
        <w:rPr>
          <w:sz w:val="22"/>
          <w:szCs w:val="22"/>
        </w:rPr>
        <w:t xml:space="preserve"> o</w:t>
      </w:r>
      <w:r w:rsidRPr="00FC0D23">
        <w:rPr>
          <w:sz w:val="22"/>
          <w:szCs w:val="22"/>
        </w:rPr>
        <w:t xml:space="preserve">bjective of the </w:t>
      </w:r>
      <w:r w:rsidR="009C3A45" w:rsidRPr="00FC0D23">
        <w:rPr>
          <w:sz w:val="22"/>
          <w:szCs w:val="22"/>
        </w:rPr>
        <w:t xml:space="preserve">District </w:t>
      </w:r>
      <w:r w:rsidRPr="00FC0D23">
        <w:rPr>
          <w:sz w:val="22"/>
          <w:szCs w:val="22"/>
        </w:rPr>
        <w:t>Framework is to ensure that the District and</w:t>
      </w:r>
      <w:r w:rsidRPr="00FC0D23">
        <w:rPr>
          <w:spacing w:val="57"/>
          <w:sz w:val="22"/>
          <w:szCs w:val="22"/>
        </w:rPr>
        <w:t xml:space="preserve"> </w:t>
      </w:r>
      <w:r w:rsidRPr="00FC0D23">
        <w:rPr>
          <w:sz w:val="22"/>
          <w:szCs w:val="22"/>
        </w:rPr>
        <w:t>Local</w:t>
      </w:r>
      <w:r w:rsidRPr="00FC0D23">
        <w:rPr>
          <w:w w:val="99"/>
          <w:sz w:val="22"/>
          <w:szCs w:val="22"/>
        </w:rPr>
        <w:t xml:space="preserve"> </w:t>
      </w:r>
      <w:r w:rsidRPr="00FC0D23">
        <w:rPr>
          <w:sz w:val="22"/>
          <w:szCs w:val="22"/>
        </w:rPr>
        <w:t>municipalities in its area, as well as the National and Provincial planning processes,</w:t>
      </w:r>
      <w:r w:rsidRPr="00FC0D23">
        <w:rPr>
          <w:spacing w:val="36"/>
          <w:sz w:val="22"/>
          <w:szCs w:val="22"/>
        </w:rPr>
        <w:t xml:space="preserve"> </w:t>
      </w:r>
      <w:r w:rsidRPr="00FC0D23">
        <w:rPr>
          <w:sz w:val="22"/>
          <w:szCs w:val="22"/>
        </w:rPr>
        <w:t>are</w:t>
      </w:r>
      <w:r w:rsidRPr="00FC0D23">
        <w:rPr>
          <w:w w:val="101"/>
          <w:sz w:val="22"/>
          <w:szCs w:val="22"/>
        </w:rPr>
        <w:t xml:space="preserve"> </w:t>
      </w:r>
      <w:r w:rsidRPr="00FC0D23">
        <w:rPr>
          <w:sz w:val="22"/>
          <w:szCs w:val="22"/>
        </w:rPr>
        <w:t>mutually linked to inform and complement each other, thereby culminating into</w:t>
      </w:r>
      <w:r w:rsidRPr="00FC0D23">
        <w:rPr>
          <w:spacing w:val="6"/>
          <w:sz w:val="22"/>
          <w:szCs w:val="22"/>
        </w:rPr>
        <w:t xml:space="preserve"> </w:t>
      </w:r>
      <w:r w:rsidRPr="00FC0D23">
        <w:rPr>
          <w:sz w:val="22"/>
          <w:szCs w:val="22"/>
        </w:rPr>
        <w:t>a</w:t>
      </w:r>
      <w:r w:rsidRPr="00FC0D23">
        <w:rPr>
          <w:w w:val="91"/>
          <w:sz w:val="22"/>
          <w:szCs w:val="22"/>
        </w:rPr>
        <w:t xml:space="preserve"> </w:t>
      </w:r>
      <w:r w:rsidRPr="00FC0D23">
        <w:rPr>
          <w:sz w:val="22"/>
          <w:szCs w:val="22"/>
        </w:rPr>
        <w:t xml:space="preserve">regulatory framework which seeks to direct efficient, </w:t>
      </w:r>
      <w:proofErr w:type="gramStart"/>
      <w:r w:rsidRPr="00FC0D23">
        <w:rPr>
          <w:sz w:val="22"/>
          <w:szCs w:val="22"/>
        </w:rPr>
        <w:t>effective</w:t>
      </w:r>
      <w:proofErr w:type="gramEnd"/>
      <w:r w:rsidRPr="00FC0D23">
        <w:rPr>
          <w:sz w:val="22"/>
          <w:szCs w:val="22"/>
        </w:rPr>
        <w:t xml:space="preserve"> and economically</w:t>
      </w:r>
      <w:r w:rsidRPr="00FC0D23">
        <w:rPr>
          <w:spacing w:val="54"/>
          <w:sz w:val="22"/>
          <w:szCs w:val="22"/>
        </w:rPr>
        <w:t xml:space="preserve"> </w:t>
      </w:r>
      <w:r w:rsidRPr="00FC0D23">
        <w:rPr>
          <w:sz w:val="22"/>
          <w:szCs w:val="22"/>
        </w:rPr>
        <w:t xml:space="preserve">driven planning initiatives and innovations in response to the </w:t>
      </w:r>
      <w:r w:rsidR="0096165C" w:rsidRPr="00FC0D23">
        <w:rPr>
          <w:sz w:val="22"/>
          <w:szCs w:val="22"/>
        </w:rPr>
        <w:t>p</w:t>
      </w:r>
      <w:r w:rsidR="00FC0D23">
        <w:rPr>
          <w:sz w:val="22"/>
          <w:szCs w:val="22"/>
        </w:rPr>
        <w:t>revailing</w:t>
      </w:r>
      <w:r w:rsidR="0096165C" w:rsidRPr="00FC0D23">
        <w:rPr>
          <w:sz w:val="22"/>
          <w:szCs w:val="22"/>
        </w:rPr>
        <w:t xml:space="preserve"> socio</w:t>
      </w:r>
      <w:r w:rsidR="00FC0D23">
        <w:rPr>
          <w:sz w:val="22"/>
          <w:szCs w:val="22"/>
        </w:rPr>
        <w:t>-</w:t>
      </w:r>
      <w:r w:rsidR="0096165C" w:rsidRPr="00FC0D23">
        <w:rPr>
          <w:spacing w:val="32"/>
          <w:sz w:val="22"/>
          <w:szCs w:val="22"/>
        </w:rPr>
        <w:t>economic</w:t>
      </w:r>
      <w:r w:rsidRPr="00FC0D23">
        <w:rPr>
          <w:w w:val="98"/>
          <w:sz w:val="22"/>
          <w:szCs w:val="22"/>
        </w:rPr>
        <w:t xml:space="preserve"> </w:t>
      </w:r>
      <w:r w:rsidRPr="00FC0D23">
        <w:rPr>
          <w:sz w:val="22"/>
          <w:szCs w:val="22"/>
        </w:rPr>
        <w:t xml:space="preserve">realities through accurate, credible and sustainable </w:t>
      </w:r>
      <w:r w:rsidR="00FA0E37" w:rsidRPr="00FC0D23">
        <w:rPr>
          <w:sz w:val="22"/>
          <w:szCs w:val="22"/>
        </w:rPr>
        <w:t>resource allocation</w:t>
      </w:r>
      <w:r w:rsidRPr="00FC0D23">
        <w:rPr>
          <w:sz w:val="22"/>
          <w:szCs w:val="22"/>
        </w:rPr>
        <w:t>.</w:t>
      </w:r>
    </w:p>
    <w:p w14:paraId="073284FD" w14:textId="38249642" w:rsidR="00D015C9" w:rsidRDefault="00D015C9" w:rsidP="003259A6">
      <w:pPr>
        <w:spacing w:after="0" w:line="259" w:lineRule="auto"/>
        <w:ind w:left="0" w:right="0" w:firstLine="0"/>
        <w:jc w:val="left"/>
      </w:pPr>
    </w:p>
    <w:p w14:paraId="51161E57" w14:textId="77777777" w:rsidR="00CC6184" w:rsidRPr="00CC6184" w:rsidRDefault="00CC6184" w:rsidP="00CC6184">
      <w:pPr>
        <w:ind w:left="0" w:firstLine="0"/>
        <w:rPr>
          <w:b/>
          <w:i/>
          <w:iCs/>
          <w:sz w:val="22"/>
        </w:rPr>
      </w:pPr>
      <w:r w:rsidRPr="00CC6184">
        <w:rPr>
          <w:rStyle w:val="Heading1Char"/>
          <w:b w:val="0"/>
          <w:i/>
          <w:iCs/>
          <w:sz w:val="22"/>
        </w:rPr>
        <w:t>IDP DISTRICT FRAMEWORK vs IDP PROCESS</w:t>
      </w:r>
      <w:r w:rsidRPr="00CC6184">
        <w:rPr>
          <w:b/>
          <w:i/>
          <w:iCs/>
          <w:sz w:val="22"/>
        </w:rPr>
        <w:t xml:space="preserve"> </w:t>
      </w:r>
      <w:r w:rsidRPr="00CC6184">
        <w:rPr>
          <w:bCs/>
          <w:i/>
          <w:iCs/>
          <w:sz w:val="22"/>
        </w:rPr>
        <w:t>PLAN</w:t>
      </w:r>
    </w:p>
    <w:p w14:paraId="5896C433" w14:textId="77777777" w:rsidR="00CC6184" w:rsidRDefault="00CC6184" w:rsidP="00CC6184"/>
    <w:p w14:paraId="2AF1B524" w14:textId="77777777" w:rsidR="00CC6184" w:rsidRDefault="00CC6184" w:rsidP="00CC6184">
      <w:pPr>
        <w:pStyle w:val="BodyText"/>
        <w:spacing w:line="360" w:lineRule="auto"/>
        <w:ind w:left="0" w:right="1357"/>
        <w:jc w:val="both"/>
        <w:rPr>
          <w:sz w:val="22"/>
          <w:szCs w:val="22"/>
        </w:rPr>
      </w:pPr>
      <w:r w:rsidRPr="009E4F4F">
        <w:rPr>
          <w:sz w:val="22"/>
          <w:szCs w:val="22"/>
        </w:rPr>
        <w:t>The IDP District</w:t>
      </w:r>
      <w:r w:rsidRPr="009E4F4F">
        <w:rPr>
          <w:spacing w:val="-6"/>
          <w:sz w:val="22"/>
          <w:szCs w:val="22"/>
        </w:rPr>
        <w:t xml:space="preserve"> </w:t>
      </w:r>
      <w:r w:rsidRPr="009E4F4F">
        <w:rPr>
          <w:sz w:val="22"/>
          <w:szCs w:val="22"/>
        </w:rPr>
        <w:t>Framework</w:t>
      </w:r>
      <w:r>
        <w:rPr>
          <w:sz w:val="22"/>
          <w:szCs w:val="22"/>
        </w:rPr>
        <w:t xml:space="preserve"> has a lifespan of 5 years linked to the newly elected Council’s term of office</w:t>
      </w:r>
      <w:r w:rsidRPr="009E4F4F">
        <w:rPr>
          <w:sz w:val="22"/>
          <w:szCs w:val="22"/>
        </w:rPr>
        <w:t xml:space="preserve">. </w:t>
      </w:r>
      <w:r>
        <w:rPr>
          <w:sz w:val="22"/>
          <w:szCs w:val="22"/>
        </w:rPr>
        <w:t xml:space="preserve">The IDP District Framework serves as a mechanism to ensure alignment and integration between the IDP of the District Municipality and those of the Local Municipalities within the Cape Winelands region. It aims to ensure that processes of the District and Local Municipalities are mutually linked and inform one another while the Process Plans of all municipalities within the region need to be informed by the IDP District Framework with </w:t>
      </w:r>
      <w:proofErr w:type="gramStart"/>
      <w:r>
        <w:rPr>
          <w:sz w:val="22"/>
          <w:szCs w:val="22"/>
        </w:rPr>
        <w:t>particular reference</w:t>
      </w:r>
      <w:proofErr w:type="gramEnd"/>
      <w:r>
        <w:rPr>
          <w:sz w:val="22"/>
          <w:szCs w:val="22"/>
        </w:rPr>
        <w:t xml:space="preserve"> to the development of IDPs and Budgets. </w:t>
      </w:r>
    </w:p>
    <w:p w14:paraId="15BEED0A" w14:textId="77777777" w:rsidR="00CC6184" w:rsidRDefault="00CC6184" w:rsidP="00CC6184">
      <w:pPr>
        <w:pStyle w:val="BodyText"/>
        <w:spacing w:line="247" w:lineRule="auto"/>
        <w:ind w:left="0" w:right="1357"/>
        <w:jc w:val="both"/>
        <w:rPr>
          <w:sz w:val="22"/>
          <w:szCs w:val="22"/>
        </w:rPr>
      </w:pPr>
    </w:p>
    <w:p w14:paraId="58984CA2" w14:textId="77777777" w:rsidR="00CC6184" w:rsidRDefault="00CC6184" w:rsidP="00CC6184">
      <w:pPr>
        <w:pStyle w:val="BodyText"/>
        <w:spacing w:before="73" w:line="254" w:lineRule="auto"/>
        <w:ind w:left="0" w:right="1347"/>
        <w:jc w:val="both"/>
        <w:rPr>
          <w:sz w:val="22"/>
          <w:szCs w:val="22"/>
        </w:rPr>
      </w:pPr>
      <w:r w:rsidRPr="009E4F4F">
        <w:rPr>
          <w:sz w:val="22"/>
          <w:szCs w:val="22"/>
        </w:rPr>
        <w:t>The IDP Process Plan is a process set out in writing to guide the planning,</w:t>
      </w:r>
      <w:r w:rsidRPr="009E4F4F">
        <w:rPr>
          <w:spacing w:val="30"/>
          <w:sz w:val="22"/>
          <w:szCs w:val="22"/>
        </w:rPr>
        <w:t xml:space="preserve"> </w:t>
      </w:r>
      <w:r w:rsidRPr="009E4F4F">
        <w:rPr>
          <w:sz w:val="22"/>
          <w:szCs w:val="22"/>
        </w:rPr>
        <w:t>drafting,</w:t>
      </w:r>
      <w:r w:rsidRPr="009E4F4F">
        <w:rPr>
          <w:w w:val="97"/>
          <w:sz w:val="22"/>
          <w:szCs w:val="22"/>
        </w:rPr>
        <w:t xml:space="preserve"> </w:t>
      </w:r>
      <w:r w:rsidRPr="009E4F4F">
        <w:rPr>
          <w:sz w:val="22"/>
          <w:szCs w:val="22"/>
        </w:rPr>
        <w:t>adoption and review of its IDP; it contains events to be undertaken in the process</w:t>
      </w:r>
      <w:r w:rsidRPr="009E4F4F">
        <w:rPr>
          <w:spacing w:val="-18"/>
          <w:sz w:val="22"/>
          <w:szCs w:val="22"/>
        </w:rPr>
        <w:t xml:space="preserve"> </w:t>
      </w:r>
      <w:r w:rsidRPr="009E4F4F">
        <w:rPr>
          <w:sz w:val="22"/>
          <w:szCs w:val="22"/>
        </w:rPr>
        <w:t>of</w:t>
      </w:r>
      <w:r w:rsidRPr="009E4F4F">
        <w:rPr>
          <w:w w:val="96"/>
          <w:sz w:val="22"/>
          <w:szCs w:val="22"/>
        </w:rPr>
        <w:t xml:space="preserve"> </w:t>
      </w:r>
      <w:r w:rsidRPr="009E4F4F">
        <w:rPr>
          <w:sz w:val="22"/>
          <w:szCs w:val="22"/>
        </w:rPr>
        <w:lastRenderedPageBreak/>
        <w:t>developing the actual District IDP, supporting IDP processes of the Local</w:t>
      </w:r>
      <w:r w:rsidRPr="009E4F4F">
        <w:rPr>
          <w:spacing w:val="20"/>
          <w:sz w:val="22"/>
          <w:szCs w:val="22"/>
        </w:rPr>
        <w:t xml:space="preserve"> </w:t>
      </w:r>
      <w:r w:rsidRPr="009E4F4F">
        <w:rPr>
          <w:sz w:val="22"/>
          <w:szCs w:val="22"/>
        </w:rPr>
        <w:t>municipalities</w:t>
      </w:r>
      <w:r w:rsidRPr="009E4F4F">
        <w:rPr>
          <w:w w:val="99"/>
          <w:sz w:val="22"/>
          <w:szCs w:val="22"/>
        </w:rPr>
        <w:t xml:space="preserve"> </w:t>
      </w:r>
      <w:r w:rsidRPr="009E4F4F">
        <w:rPr>
          <w:sz w:val="22"/>
          <w:szCs w:val="22"/>
        </w:rPr>
        <w:t>to ensure</w:t>
      </w:r>
      <w:r w:rsidRPr="009E4F4F">
        <w:rPr>
          <w:spacing w:val="22"/>
          <w:sz w:val="22"/>
          <w:szCs w:val="22"/>
        </w:rPr>
        <w:t xml:space="preserve"> </w:t>
      </w:r>
      <w:r w:rsidRPr="009E4F4F">
        <w:rPr>
          <w:sz w:val="22"/>
          <w:szCs w:val="22"/>
        </w:rPr>
        <w:t>alignment.</w:t>
      </w:r>
    </w:p>
    <w:p w14:paraId="65C0BEF0" w14:textId="77777777" w:rsidR="00CC6184" w:rsidRDefault="00CC6184" w:rsidP="00CC6184">
      <w:pPr>
        <w:pStyle w:val="BodyText"/>
        <w:spacing w:before="73" w:line="254" w:lineRule="auto"/>
        <w:ind w:left="0" w:right="1347"/>
        <w:jc w:val="both"/>
        <w:rPr>
          <w:sz w:val="22"/>
          <w:szCs w:val="22"/>
        </w:rPr>
      </w:pPr>
    </w:p>
    <w:p w14:paraId="2E69E018" w14:textId="77777777" w:rsidR="00CC6184" w:rsidRPr="009E4F4F" w:rsidRDefault="00CC6184" w:rsidP="00CC6184">
      <w:pPr>
        <w:pStyle w:val="BodyText"/>
        <w:spacing w:before="73" w:line="254" w:lineRule="auto"/>
        <w:ind w:left="0" w:right="1347"/>
        <w:jc w:val="both"/>
        <w:rPr>
          <w:sz w:val="22"/>
          <w:szCs w:val="22"/>
        </w:rPr>
      </w:pPr>
      <w:r>
        <w:rPr>
          <w:sz w:val="22"/>
          <w:szCs w:val="22"/>
        </w:rPr>
        <w:t xml:space="preserve">The table below serves to provide a high-level distinction between the IDP District Framework, IDP Process Plan and the Time Schedule adopted in terms of Section 21 of the Municipal Finance Management Act. </w:t>
      </w:r>
    </w:p>
    <w:p w14:paraId="2EC6C991" w14:textId="77777777" w:rsidR="00CC6184" w:rsidRDefault="00CC6184" w:rsidP="00CC6184">
      <w:pPr>
        <w:pStyle w:val="BodyText"/>
        <w:spacing w:before="73" w:line="254" w:lineRule="auto"/>
        <w:ind w:left="672" w:right="1347"/>
        <w:jc w:val="both"/>
        <w:rPr>
          <w:sz w:val="24"/>
          <w:szCs w:val="24"/>
        </w:rPr>
      </w:pPr>
    </w:p>
    <w:tbl>
      <w:tblPr>
        <w:tblStyle w:val="TableGrid0"/>
        <w:tblW w:w="0" w:type="auto"/>
        <w:tblInd w:w="418"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91"/>
        <w:gridCol w:w="3071"/>
        <w:gridCol w:w="3154"/>
      </w:tblGrid>
      <w:tr w:rsidR="00CC6184" w14:paraId="3558CA2A" w14:textId="77777777" w:rsidTr="00631C07">
        <w:trPr>
          <w:trHeight w:val="531"/>
          <w:tblHeader/>
        </w:trPr>
        <w:tc>
          <w:tcPr>
            <w:tcW w:w="3091" w:type="dxa"/>
            <w:shd w:val="clear" w:color="auto" w:fill="D9D9D9" w:themeFill="background1" w:themeFillShade="D9"/>
            <w:vAlign w:val="center"/>
          </w:tcPr>
          <w:p w14:paraId="1B2F9925" w14:textId="77777777" w:rsidR="00CC6184" w:rsidRPr="004D56F4" w:rsidRDefault="00CC6184" w:rsidP="00631C07">
            <w:pPr>
              <w:pStyle w:val="BodyText"/>
              <w:spacing w:before="73" w:line="254" w:lineRule="auto"/>
              <w:ind w:left="0" w:right="1347"/>
              <w:rPr>
                <w:sz w:val="20"/>
                <w:szCs w:val="20"/>
              </w:rPr>
            </w:pPr>
            <w:r w:rsidRPr="004D56F4">
              <w:rPr>
                <w:sz w:val="20"/>
                <w:szCs w:val="20"/>
              </w:rPr>
              <w:t>IDP Framework</w:t>
            </w:r>
            <w:r>
              <w:rPr>
                <w:sz w:val="20"/>
                <w:szCs w:val="20"/>
              </w:rPr>
              <w:t xml:space="preserve"> (Five Year)</w:t>
            </w:r>
          </w:p>
        </w:tc>
        <w:tc>
          <w:tcPr>
            <w:tcW w:w="3071" w:type="dxa"/>
            <w:shd w:val="clear" w:color="auto" w:fill="D9D9D9" w:themeFill="background1" w:themeFillShade="D9"/>
            <w:vAlign w:val="center"/>
          </w:tcPr>
          <w:p w14:paraId="0C12CF46" w14:textId="77777777" w:rsidR="00CC6184" w:rsidRPr="004D56F4" w:rsidRDefault="00CC6184" w:rsidP="00631C07">
            <w:pPr>
              <w:pStyle w:val="BodyText"/>
              <w:spacing w:before="73" w:line="254" w:lineRule="auto"/>
              <w:ind w:left="0" w:right="1347"/>
              <w:rPr>
                <w:sz w:val="20"/>
                <w:szCs w:val="20"/>
              </w:rPr>
            </w:pPr>
            <w:r w:rsidRPr="004D56F4">
              <w:rPr>
                <w:sz w:val="20"/>
                <w:szCs w:val="20"/>
              </w:rPr>
              <w:t>IDP Process Plan</w:t>
            </w:r>
            <w:r>
              <w:rPr>
                <w:sz w:val="20"/>
                <w:szCs w:val="20"/>
              </w:rPr>
              <w:t xml:space="preserve"> (Five Year)</w:t>
            </w:r>
          </w:p>
        </w:tc>
        <w:tc>
          <w:tcPr>
            <w:tcW w:w="3154" w:type="dxa"/>
            <w:shd w:val="clear" w:color="auto" w:fill="D9D9D9" w:themeFill="background1" w:themeFillShade="D9"/>
            <w:vAlign w:val="center"/>
          </w:tcPr>
          <w:p w14:paraId="48A67810" w14:textId="77777777" w:rsidR="00CC6184" w:rsidRPr="004D56F4" w:rsidRDefault="00CC6184" w:rsidP="00631C07">
            <w:pPr>
              <w:pStyle w:val="BodyText"/>
              <w:spacing w:before="73" w:line="254" w:lineRule="auto"/>
              <w:ind w:left="0" w:right="1347"/>
              <w:rPr>
                <w:sz w:val="20"/>
                <w:szCs w:val="20"/>
              </w:rPr>
            </w:pPr>
            <w:r>
              <w:rPr>
                <w:sz w:val="20"/>
                <w:szCs w:val="20"/>
              </w:rPr>
              <w:t>Time Schedule (Annually)</w:t>
            </w:r>
          </w:p>
        </w:tc>
      </w:tr>
      <w:tr w:rsidR="00CC6184" w14:paraId="7040D0F2" w14:textId="77777777" w:rsidTr="00631C07">
        <w:tc>
          <w:tcPr>
            <w:tcW w:w="3091" w:type="dxa"/>
            <w:shd w:val="clear" w:color="auto" w:fill="FFFFFF" w:themeFill="background1"/>
          </w:tcPr>
          <w:p w14:paraId="2A508A9F" w14:textId="77777777" w:rsidR="00CC6184" w:rsidRPr="00F1069E" w:rsidRDefault="00CC6184" w:rsidP="00631C07">
            <w:pPr>
              <w:spacing w:line="360" w:lineRule="auto"/>
              <w:ind w:left="0" w:firstLine="0"/>
              <w:rPr>
                <w:rFonts w:cs="Times New Roman"/>
                <w:sz w:val="22"/>
              </w:rPr>
            </w:pPr>
            <w:r w:rsidRPr="00F1069E">
              <w:rPr>
                <w:rFonts w:cs="Times New Roman"/>
                <w:sz w:val="22"/>
              </w:rPr>
              <w:t>The District Framework in accordance with Section 27 of the MS</w:t>
            </w:r>
            <w:r>
              <w:rPr>
                <w:rFonts w:cs="Times New Roman"/>
                <w:sz w:val="22"/>
              </w:rPr>
              <w:t>A</w:t>
            </w:r>
            <w:r w:rsidRPr="00F1069E">
              <w:rPr>
                <w:rFonts w:cs="Times New Roman"/>
                <w:sz w:val="22"/>
              </w:rPr>
              <w:t xml:space="preserve"> must be adopted by the district municipality within a prescribed period after the start of its elected term. The </w:t>
            </w:r>
            <w:r>
              <w:rPr>
                <w:rFonts w:cs="Times New Roman"/>
                <w:sz w:val="22"/>
              </w:rPr>
              <w:t>F</w:t>
            </w:r>
            <w:r w:rsidRPr="00F1069E">
              <w:rPr>
                <w:rFonts w:cs="Times New Roman"/>
                <w:sz w:val="22"/>
              </w:rPr>
              <w:t xml:space="preserve">ramework, amongst others, obligates both the district and the local municipalities in its area on binding legislation, IDP matters which require alignment and procedures for consultation during the process of drafting their respective IDPs. </w:t>
            </w:r>
          </w:p>
          <w:p w14:paraId="6EE2B5AC" w14:textId="77777777" w:rsidR="00CC6184" w:rsidRPr="004D56F4" w:rsidRDefault="00CC6184" w:rsidP="00631C07">
            <w:pPr>
              <w:pStyle w:val="BodyText"/>
              <w:spacing w:before="73" w:line="254" w:lineRule="auto"/>
              <w:ind w:left="0" w:right="1347"/>
              <w:jc w:val="both"/>
              <w:rPr>
                <w:sz w:val="18"/>
                <w:szCs w:val="18"/>
              </w:rPr>
            </w:pPr>
          </w:p>
        </w:tc>
        <w:tc>
          <w:tcPr>
            <w:tcW w:w="3071" w:type="dxa"/>
            <w:shd w:val="clear" w:color="auto" w:fill="FFFFFF" w:themeFill="background1"/>
            <w:vAlign w:val="center"/>
          </w:tcPr>
          <w:p w14:paraId="0A60855E" w14:textId="77777777" w:rsidR="00CC6184" w:rsidRPr="00F1069E" w:rsidRDefault="00CC6184" w:rsidP="00631C07">
            <w:pPr>
              <w:spacing w:line="360" w:lineRule="auto"/>
              <w:ind w:left="0" w:firstLine="0"/>
              <w:rPr>
                <w:rFonts w:cs="Times New Roman"/>
                <w:sz w:val="22"/>
              </w:rPr>
            </w:pPr>
            <w:r w:rsidRPr="00F1069E">
              <w:rPr>
                <w:rFonts w:cs="Times New Roman"/>
                <w:sz w:val="22"/>
              </w:rPr>
              <w:t>The IDP Process Plan in accordance with Section 28 of the MSA is a process set out in writing to guide the planning, drafting, adoption and review of its initial 5-year IDP after the start of Councils elected term. It contains events to be undertaken in the process of developing the actual IDP and supporting IDP processes of the Local municipalities to ensure alignment.</w:t>
            </w:r>
          </w:p>
          <w:p w14:paraId="33E9209F" w14:textId="77777777" w:rsidR="00CC6184" w:rsidRDefault="00CC6184" w:rsidP="00631C07">
            <w:pPr>
              <w:pStyle w:val="BodyText"/>
              <w:spacing w:before="73" w:line="254" w:lineRule="auto"/>
              <w:ind w:left="0" w:right="1347"/>
              <w:rPr>
                <w:sz w:val="24"/>
                <w:szCs w:val="24"/>
              </w:rPr>
            </w:pPr>
          </w:p>
        </w:tc>
        <w:tc>
          <w:tcPr>
            <w:tcW w:w="3154" w:type="dxa"/>
            <w:shd w:val="clear" w:color="auto" w:fill="FFFFFF" w:themeFill="background1"/>
          </w:tcPr>
          <w:p w14:paraId="11953374" w14:textId="77777777" w:rsidR="00CC6184" w:rsidRPr="00F1069E" w:rsidRDefault="00CC6184" w:rsidP="00631C07">
            <w:pPr>
              <w:spacing w:line="360" w:lineRule="auto"/>
              <w:ind w:left="10"/>
              <w:rPr>
                <w:rFonts w:cs="Times New Roman"/>
                <w:sz w:val="22"/>
              </w:rPr>
            </w:pPr>
            <w:r w:rsidRPr="00F1069E">
              <w:rPr>
                <w:rFonts w:cs="Times New Roman"/>
                <w:sz w:val="22"/>
              </w:rPr>
              <w:t xml:space="preserve">In accordance with Section 21 of </w:t>
            </w:r>
            <w:r>
              <w:rPr>
                <w:rFonts w:cs="Times New Roman"/>
                <w:sz w:val="22"/>
              </w:rPr>
              <w:t>t</w:t>
            </w:r>
            <w:r w:rsidRPr="00F1069E">
              <w:rPr>
                <w:rFonts w:cs="Times New Roman"/>
                <w:sz w:val="22"/>
              </w:rPr>
              <w:t>he MFMA the Council must adopt a time schedule outlining key deadliness for the tabling and adoption of the annual review</w:t>
            </w:r>
            <w:r>
              <w:rPr>
                <w:rFonts w:cs="Times New Roman"/>
                <w:sz w:val="22"/>
              </w:rPr>
              <w:t>/amendment</w:t>
            </w:r>
            <w:r w:rsidRPr="00F1069E">
              <w:rPr>
                <w:rFonts w:cs="Times New Roman"/>
                <w:sz w:val="22"/>
              </w:rPr>
              <w:t xml:space="preserve"> of the IDP, any amendments to the IDP and consultative processes which form part of the annual IDP and Budget review.  </w:t>
            </w:r>
          </w:p>
          <w:p w14:paraId="23E3ABC1" w14:textId="77777777" w:rsidR="00CC6184" w:rsidRDefault="00CC6184" w:rsidP="00631C07">
            <w:pPr>
              <w:pStyle w:val="BodyText"/>
              <w:spacing w:before="73" w:line="254" w:lineRule="auto"/>
              <w:ind w:left="0" w:right="1347"/>
              <w:rPr>
                <w:sz w:val="24"/>
                <w:szCs w:val="24"/>
              </w:rPr>
            </w:pPr>
          </w:p>
        </w:tc>
      </w:tr>
    </w:tbl>
    <w:p w14:paraId="019CB8D9" w14:textId="77777777" w:rsidR="00CC6184" w:rsidRPr="000938AE" w:rsidRDefault="00CC6184" w:rsidP="00CC6184">
      <w:pPr>
        <w:tabs>
          <w:tab w:val="left" w:pos="2483"/>
        </w:tabs>
        <w:ind w:left="0" w:firstLine="0"/>
        <w:sectPr w:rsidR="00CC6184" w:rsidRPr="000938AE" w:rsidSect="000938AE">
          <w:headerReference w:type="even" r:id="rId15"/>
          <w:headerReference w:type="default" r:id="rId16"/>
          <w:footerReference w:type="default" r:id="rId17"/>
          <w:headerReference w:type="first" r:id="rId18"/>
          <w:pgSz w:w="11910" w:h="16850"/>
          <w:pgMar w:top="1440" w:right="1080" w:bottom="1440" w:left="1080" w:header="0" w:footer="1548" w:gutter="0"/>
          <w:cols w:space="720"/>
          <w:docGrid w:linePitch="326"/>
        </w:sectPr>
      </w:pPr>
    </w:p>
    <w:p w14:paraId="37B0D778" w14:textId="3C63A3CD" w:rsidR="002B50BD" w:rsidRDefault="008051F0" w:rsidP="00CC6184">
      <w:pPr>
        <w:ind w:left="0" w:firstLine="0"/>
      </w:pPr>
      <w:r>
        <w:rPr>
          <w:b/>
          <w:bCs/>
          <w:color w:val="auto"/>
        </w:rPr>
        <w:lastRenderedPageBreak/>
        <w:t xml:space="preserve">4. </w:t>
      </w:r>
      <w:r w:rsidR="002B50BD" w:rsidRPr="002B50BD">
        <w:rPr>
          <w:b/>
          <w:bCs/>
          <w:color w:val="auto"/>
        </w:rPr>
        <w:t xml:space="preserve">POLICY </w:t>
      </w:r>
      <w:r w:rsidR="00CC6184">
        <w:rPr>
          <w:b/>
          <w:bCs/>
          <w:color w:val="auto"/>
        </w:rPr>
        <w:t>P</w:t>
      </w:r>
      <w:r w:rsidR="002B50BD" w:rsidRPr="002B50BD">
        <w:rPr>
          <w:b/>
          <w:bCs/>
          <w:color w:val="auto"/>
        </w:rPr>
        <w:t xml:space="preserve">RINCIPLES FOR </w:t>
      </w:r>
      <w:r w:rsidR="00CC6184">
        <w:rPr>
          <w:b/>
          <w:bCs/>
          <w:color w:val="auto"/>
        </w:rPr>
        <w:t xml:space="preserve">INTEGRATED DEVELOPMENT PLANNING </w:t>
      </w:r>
    </w:p>
    <w:p w14:paraId="1646FB13" w14:textId="77777777" w:rsidR="002B50BD" w:rsidRPr="002B50BD" w:rsidRDefault="002B50BD" w:rsidP="002B50BD">
      <w:pPr>
        <w:spacing w:after="0" w:line="360" w:lineRule="auto"/>
        <w:ind w:left="0" w:right="0" w:firstLine="0"/>
        <w:jc w:val="left"/>
        <w:rPr>
          <w:color w:val="auto"/>
          <w:sz w:val="22"/>
        </w:rPr>
      </w:pPr>
      <w:r w:rsidRPr="002B50BD">
        <w:rPr>
          <w:sz w:val="22"/>
        </w:rPr>
        <w:t xml:space="preserve"> </w:t>
      </w:r>
    </w:p>
    <w:p w14:paraId="54387A8A" w14:textId="5F007C63" w:rsidR="002B50BD" w:rsidRDefault="002B50BD" w:rsidP="002B50BD">
      <w:pPr>
        <w:spacing w:line="360" w:lineRule="auto"/>
        <w:ind w:left="0" w:right="0" w:firstLine="0"/>
        <w:rPr>
          <w:sz w:val="22"/>
        </w:rPr>
      </w:pPr>
      <w:r>
        <w:rPr>
          <w:sz w:val="22"/>
        </w:rPr>
        <w:t xml:space="preserve">The policy principles reflected below is incumbent </w:t>
      </w:r>
      <w:r w:rsidR="0027694E">
        <w:rPr>
          <w:sz w:val="22"/>
        </w:rPr>
        <w:t>up</w:t>
      </w:r>
      <w:r>
        <w:rPr>
          <w:sz w:val="22"/>
        </w:rPr>
        <w:t xml:space="preserve">on the District and Local Municipalities of the Cape Winelands with a view to fostering </w:t>
      </w:r>
      <w:r w:rsidR="00432FDF">
        <w:rPr>
          <w:sz w:val="22"/>
        </w:rPr>
        <w:t>a consultative and participatory approach to the planning, drafting</w:t>
      </w:r>
      <w:r w:rsidR="0027694E">
        <w:rPr>
          <w:sz w:val="22"/>
        </w:rPr>
        <w:t>, adoption and implementation</w:t>
      </w:r>
      <w:r w:rsidR="00432FDF">
        <w:rPr>
          <w:sz w:val="22"/>
        </w:rPr>
        <w:t xml:space="preserve"> involved in the development of IDPs. </w:t>
      </w:r>
    </w:p>
    <w:p w14:paraId="618B003A" w14:textId="77777777" w:rsidR="00432FDF" w:rsidRDefault="00432FDF" w:rsidP="002B50BD">
      <w:pPr>
        <w:spacing w:line="360" w:lineRule="auto"/>
        <w:ind w:left="0" w:right="0" w:firstLine="0"/>
        <w:rPr>
          <w:sz w:val="22"/>
        </w:rPr>
      </w:pPr>
    </w:p>
    <w:p w14:paraId="3C1AD1A2" w14:textId="7F725DF2" w:rsidR="002B50BD" w:rsidRPr="002B50BD" w:rsidRDefault="002B50BD" w:rsidP="002B50BD">
      <w:pPr>
        <w:spacing w:line="360" w:lineRule="auto"/>
        <w:ind w:left="0" w:right="0" w:firstLine="0"/>
        <w:rPr>
          <w:sz w:val="22"/>
        </w:rPr>
      </w:pPr>
      <w:r w:rsidRPr="002B50BD">
        <w:rPr>
          <w:sz w:val="22"/>
        </w:rPr>
        <w:t xml:space="preserve">The Framework accepts that existing, approved policy and strategies will be taken into consideration in future development planning </w:t>
      </w:r>
      <w:r w:rsidRPr="002B50BD">
        <w:rPr>
          <w:sz w:val="22"/>
        </w:rPr>
        <w:t>with</w:t>
      </w:r>
      <w:r w:rsidRPr="002B50BD">
        <w:rPr>
          <w:sz w:val="22"/>
        </w:rPr>
        <w:t>in the C</w:t>
      </w:r>
      <w:r w:rsidRPr="002B50BD">
        <w:rPr>
          <w:sz w:val="22"/>
        </w:rPr>
        <w:t xml:space="preserve">ape Winelands region. </w:t>
      </w:r>
    </w:p>
    <w:p w14:paraId="6BE9037F" w14:textId="77777777" w:rsidR="002B50BD" w:rsidRPr="002B50BD" w:rsidRDefault="002B50BD" w:rsidP="002B50BD">
      <w:pPr>
        <w:spacing w:after="0" w:line="360" w:lineRule="auto"/>
        <w:ind w:left="720" w:right="0" w:firstLine="0"/>
        <w:jc w:val="left"/>
        <w:rPr>
          <w:sz w:val="22"/>
        </w:rPr>
      </w:pPr>
      <w:r w:rsidRPr="002B50BD">
        <w:rPr>
          <w:sz w:val="22"/>
        </w:rPr>
        <w:t xml:space="preserve"> </w:t>
      </w:r>
    </w:p>
    <w:p w14:paraId="6538228F" w14:textId="3AA15848" w:rsidR="002B50BD" w:rsidRPr="002B50BD" w:rsidRDefault="002B50BD" w:rsidP="002B50BD">
      <w:pPr>
        <w:spacing w:line="360" w:lineRule="auto"/>
        <w:ind w:left="10" w:right="0"/>
        <w:rPr>
          <w:sz w:val="22"/>
        </w:rPr>
      </w:pPr>
      <w:r w:rsidRPr="002B50BD">
        <w:rPr>
          <w:sz w:val="22"/>
        </w:rPr>
        <w:t xml:space="preserve">The following </w:t>
      </w:r>
      <w:r w:rsidR="0027694E">
        <w:rPr>
          <w:sz w:val="22"/>
        </w:rPr>
        <w:t xml:space="preserve">policy principles </w:t>
      </w:r>
      <w:r w:rsidRPr="002B50BD">
        <w:rPr>
          <w:sz w:val="22"/>
        </w:rPr>
        <w:t xml:space="preserve">will apply to ensure the above: </w:t>
      </w:r>
    </w:p>
    <w:p w14:paraId="3592B8DE" w14:textId="77777777" w:rsidR="002B50BD" w:rsidRPr="002B50BD" w:rsidRDefault="002B50BD" w:rsidP="002B50BD">
      <w:pPr>
        <w:spacing w:after="0" w:line="360" w:lineRule="auto"/>
        <w:ind w:left="0" w:right="0" w:firstLine="0"/>
        <w:jc w:val="left"/>
        <w:rPr>
          <w:sz w:val="22"/>
        </w:rPr>
      </w:pPr>
      <w:r w:rsidRPr="002B50BD">
        <w:rPr>
          <w:sz w:val="22"/>
        </w:rPr>
        <w:t xml:space="preserve"> </w:t>
      </w:r>
    </w:p>
    <w:p w14:paraId="58CAEC39" w14:textId="6B202CF1" w:rsidR="002B50BD" w:rsidRPr="002B50BD" w:rsidRDefault="002B50BD" w:rsidP="002B50BD">
      <w:pPr>
        <w:pStyle w:val="ListParagraph"/>
        <w:numPr>
          <w:ilvl w:val="0"/>
          <w:numId w:val="39"/>
        </w:numPr>
        <w:spacing w:line="360" w:lineRule="auto"/>
        <w:ind w:right="0"/>
        <w:rPr>
          <w:sz w:val="22"/>
        </w:rPr>
      </w:pPr>
      <w:r w:rsidRPr="002B50BD">
        <w:rPr>
          <w:sz w:val="22"/>
        </w:rPr>
        <w:t xml:space="preserve">Strategies arising from existing, approved development plans and policies both at district and local level that have been implemented in part and as a whole will be </w:t>
      </w:r>
      <w:proofErr w:type="gramStart"/>
      <w:r w:rsidRPr="002B50BD">
        <w:rPr>
          <w:sz w:val="22"/>
        </w:rPr>
        <w:t>continued</w:t>
      </w:r>
      <w:r w:rsidRPr="002B50BD">
        <w:rPr>
          <w:sz w:val="22"/>
        </w:rPr>
        <w:t>;</w:t>
      </w:r>
      <w:proofErr w:type="gramEnd"/>
    </w:p>
    <w:p w14:paraId="7BD51CCC" w14:textId="77777777" w:rsidR="002B50BD" w:rsidRPr="002B50BD" w:rsidRDefault="002B50BD" w:rsidP="002B50BD">
      <w:pPr>
        <w:spacing w:after="0" w:line="360" w:lineRule="auto"/>
        <w:ind w:left="0" w:right="0" w:firstLine="0"/>
        <w:jc w:val="left"/>
        <w:rPr>
          <w:sz w:val="22"/>
        </w:rPr>
      </w:pPr>
      <w:r w:rsidRPr="002B50BD">
        <w:rPr>
          <w:sz w:val="22"/>
        </w:rPr>
        <w:t xml:space="preserve"> </w:t>
      </w:r>
    </w:p>
    <w:p w14:paraId="5B4668E3" w14:textId="3DA72549" w:rsidR="002B50BD" w:rsidRPr="002B50BD" w:rsidRDefault="002B50BD" w:rsidP="002B50BD">
      <w:pPr>
        <w:numPr>
          <w:ilvl w:val="0"/>
          <w:numId w:val="1"/>
        </w:numPr>
        <w:spacing w:line="360" w:lineRule="auto"/>
        <w:ind w:right="0" w:hanging="360"/>
        <w:rPr>
          <w:sz w:val="22"/>
        </w:rPr>
      </w:pPr>
      <w:r w:rsidRPr="002B50BD">
        <w:rPr>
          <w:sz w:val="22"/>
        </w:rPr>
        <w:t>The IDP process both at district and local levels will be informed by the agreed policy and principles of integrated development in the</w:t>
      </w:r>
      <w:r w:rsidRPr="002B50BD">
        <w:rPr>
          <w:sz w:val="22"/>
        </w:rPr>
        <w:t xml:space="preserve"> Cape Winelands region</w:t>
      </w:r>
      <w:r w:rsidRPr="002B50BD">
        <w:rPr>
          <w:sz w:val="22"/>
        </w:rPr>
        <w:t xml:space="preserve"> and these will be taken into consideration when IDPs have been approved and implemented at all </w:t>
      </w:r>
      <w:proofErr w:type="gramStart"/>
      <w:r w:rsidRPr="002B50BD">
        <w:rPr>
          <w:sz w:val="22"/>
        </w:rPr>
        <w:t>levels</w:t>
      </w:r>
      <w:r w:rsidRPr="002B50BD">
        <w:rPr>
          <w:sz w:val="22"/>
        </w:rPr>
        <w:t>;</w:t>
      </w:r>
      <w:proofErr w:type="gramEnd"/>
    </w:p>
    <w:p w14:paraId="39BEB300" w14:textId="4C6904EC" w:rsidR="002B50BD" w:rsidRPr="002B50BD" w:rsidRDefault="002B50BD" w:rsidP="002B50BD">
      <w:pPr>
        <w:numPr>
          <w:ilvl w:val="0"/>
          <w:numId w:val="1"/>
        </w:numPr>
        <w:spacing w:line="360" w:lineRule="auto"/>
        <w:ind w:right="0" w:hanging="360"/>
        <w:rPr>
          <w:sz w:val="22"/>
        </w:rPr>
      </w:pPr>
      <w:r w:rsidRPr="002B50BD">
        <w:rPr>
          <w:sz w:val="22"/>
        </w:rPr>
        <w:t xml:space="preserve">The IDP District Framework will serve as a tool to inform the Process Plans of both the District and Local municipalities within the </w:t>
      </w:r>
      <w:proofErr w:type="gramStart"/>
      <w:r w:rsidRPr="002B50BD">
        <w:rPr>
          <w:sz w:val="22"/>
        </w:rPr>
        <w:t>region;</w:t>
      </w:r>
      <w:proofErr w:type="gramEnd"/>
      <w:r w:rsidRPr="002B50BD">
        <w:rPr>
          <w:sz w:val="22"/>
        </w:rPr>
        <w:t xml:space="preserve"> </w:t>
      </w:r>
    </w:p>
    <w:p w14:paraId="73EEB6CF" w14:textId="3B2ED8AD" w:rsidR="002B50BD" w:rsidRPr="002B50BD" w:rsidRDefault="002B50BD" w:rsidP="002B50BD">
      <w:pPr>
        <w:numPr>
          <w:ilvl w:val="0"/>
          <w:numId w:val="1"/>
        </w:numPr>
        <w:spacing w:line="360" w:lineRule="auto"/>
        <w:ind w:right="0" w:hanging="360"/>
        <w:rPr>
          <w:sz w:val="22"/>
        </w:rPr>
      </w:pPr>
      <w:r w:rsidRPr="002B50BD">
        <w:rPr>
          <w:sz w:val="22"/>
        </w:rPr>
        <w:t xml:space="preserve">Community and stakeholder involvement should be entrenched in the preparatory phase to approval and implementation of the IDPs within the </w:t>
      </w:r>
      <w:proofErr w:type="gramStart"/>
      <w:r w:rsidRPr="002B50BD">
        <w:rPr>
          <w:sz w:val="22"/>
        </w:rPr>
        <w:t>region;</w:t>
      </w:r>
      <w:proofErr w:type="gramEnd"/>
    </w:p>
    <w:p w14:paraId="0F3B388C" w14:textId="70E75DE8" w:rsidR="002B50BD" w:rsidRPr="002B50BD" w:rsidRDefault="002B50BD" w:rsidP="002B50BD">
      <w:pPr>
        <w:numPr>
          <w:ilvl w:val="0"/>
          <w:numId w:val="1"/>
        </w:numPr>
        <w:spacing w:line="360" w:lineRule="auto"/>
        <w:ind w:right="0" w:hanging="360"/>
        <w:rPr>
          <w:sz w:val="22"/>
        </w:rPr>
      </w:pPr>
      <w:r w:rsidRPr="002B50BD">
        <w:rPr>
          <w:sz w:val="22"/>
        </w:rPr>
        <w:t>All Local Municipalities within the Cape Winelands region shall inform the District Municipality on the phases undertaken throughout the drafting, review and/or amendment processes of the IDPs.</w:t>
      </w:r>
    </w:p>
    <w:p w14:paraId="770A90C7" w14:textId="5B762036" w:rsidR="002B50BD" w:rsidRDefault="002B50BD" w:rsidP="002B50BD">
      <w:pPr>
        <w:numPr>
          <w:ilvl w:val="0"/>
          <w:numId w:val="1"/>
        </w:numPr>
        <w:spacing w:line="360" w:lineRule="auto"/>
        <w:ind w:right="0" w:hanging="360"/>
        <w:rPr>
          <w:sz w:val="22"/>
        </w:rPr>
      </w:pPr>
      <w:r w:rsidRPr="002B50BD">
        <w:rPr>
          <w:sz w:val="22"/>
        </w:rPr>
        <w:t>Local municipalities shall submit the draft and approved IDPs to the District Municipality, the District shall similarly submit their tabled and adopted IDP to all</w:t>
      </w:r>
      <w:r w:rsidR="0027694E">
        <w:rPr>
          <w:sz w:val="22"/>
        </w:rPr>
        <w:t xml:space="preserve"> the</w:t>
      </w:r>
      <w:r w:rsidRPr="002B50BD">
        <w:rPr>
          <w:sz w:val="22"/>
        </w:rPr>
        <w:t xml:space="preserve"> Local Municipalities within the </w:t>
      </w:r>
      <w:proofErr w:type="gramStart"/>
      <w:r w:rsidRPr="002B50BD">
        <w:rPr>
          <w:sz w:val="22"/>
        </w:rPr>
        <w:t>region;</w:t>
      </w:r>
      <w:proofErr w:type="gramEnd"/>
    </w:p>
    <w:p w14:paraId="723F5F49" w14:textId="11FF9D41" w:rsidR="00B81FBA" w:rsidRDefault="00B81FBA" w:rsidP="002B50BD">
      <w:pPr>
        <w:numPr>
          <w:ilvl w:val="0"/>
          <w:numId w:val="1"/>
        </w:numPr>
        <w:spacing w:line="360" w:lineRule="auto"/>
        <w:ind w:right="0" w:hanging="360"/>
        <w:rPr>
          <w:sz w:val="22"/>
        </w:rPr>
      </w:pPr>
      <w:r w:rsidRPr="00B81FBA">
        <w:rPr>
          <w:sz w:val="22"/>
        </w:rPr>
        <w:t>The district municipality to facilitate community needs and priorities applicable to the district functions and provide regular feedback to LM’s.</w:t>
      </w:r>
    </w:p>
    <w:p w14:paraId="16406EDA" w14:textId="0739008E" w:rsidR="00B81FBA" w:rsidRPr="002B50BD" w:rsidRDefault="00B81FBA" w:rsidP="002B50BD">
      <w:pPr>
        <w:numPr>
          <w:ilvl w:val="0"/>
          <w:numId w:val="1"/>
        </w:numPr>
        <w:spacing w:line="360" w:lineRule="auto"/>
        <w:ind w:right="0" w:hanging="360"/>
        <w:rPr>
          <w:sz w:val="22"/>
        </w:rPr>
      </w:pPr>
      <w:r w:rsidRPr="00B81FBA">
        <w:rPr>
          <w:sz w:val="22"/>
        </w:rPr>
        <w:t xml:space="preserve">District municipality to attend IDP engagements of LM’s </w:t>
      </w:r>
      <w:proofErr w:type="gramStart"/>
      <w:r w:rsidRPr="00B81FBA">
        <w:rPr>
          <w:sz w:val="22"/>
        </w:rPr>
        <w:t>if and when</w:t>
      </w:r>
      <w:proofErr w:type="gramEnd"/>
      <w:r w:rsidRPr="00B81FBA">
        <w:rPr>
          <w:sz w:val="22"/>
        </w:rPr>
        <w:t xml:space="preserve"> required.</w:t>
      </w:r>
    </w:p>
    <w:p w14:paraId="587B30BA" w14:textId="57B3FDDE" w:rsidR="002B50BD" w:rsidRPr="002B50BD" w:rsidRDefault="002B50BD" w:rsidP="002B50BD">
      <w:pPr>
        <w:numPr>
          <w:ilvl w:val="0"/>
          <w:numId w:val="1"/>
        </w:numPr>
        <w:spacing w:line="360" w:lineRule="auto"/>
        <w:ind w:right="0" w:hanging="360"/>
        <w:rPr>
          <w:sz w:val="22"/>
        </w:rPr>
      </w:pPr>
      <w:r w:rsidRPr="002B50BD">
        <w:rPr>
          <w:sz w:val="22"/>
        </w:rPr>
        <w:t xml:space="preserve">Furthermore, it is a requirement that future budgets of both the district and the local municipalities will be guided by the IDPs </w:t>
      </w:r>
      <w:proofErr w:type="gramStart"/>
      <w:r w:rsidRPr="002B50BD">
        <w:rPr>
          <w:sz w:val="22"/>
        </w:rPr>
        <w:t>in order to</w:t>
      </w:r>
      <w:proofErr w:type="gramEnd"/>
      <w:r w:rsidRPr="002B50BD">
        <w:rPr>
          <w:sz w:val="22"/>
        </w:rPr>
        <w:t xml:space="preserve"> effectively support the integrated </w:t>
      </w:r>
      <w:r w:rsidRPr="002B50BD">
        <w:rPr>
          <w:sz w:val="22"/>
        </w:rPr>
        <w:lastRenderedPageBreak/>
        <w:t xml:space="preserve">development process financially.  It is, however, accepted that unfunded mandates and disasters may </w:t>
      </w:r>
      <w:proofErr w:type="gramStart"/>
      <w:r w:rsidRPr="002B50BD">
        <w:rPr>
          <w:sz w:val="22"/>
        </w:rPr>
        <w:t>have an effect on</w:t>
      </w:r>
      <w:proofErr w:type="gramEnd"/>
      <w:r w:rsidRPr="002B50BD">
        <w:rPr>
          <w:sz w:val="22"/>
        </w:rPr>
        <w:t xml:space="preserve"> the allocation of funds in the budget.</w:t>
      </w:r>
    </w:p>
    <w:p w14:paraId="6EA52C3A" w14:textId="519EAD7F" w:rsidR="00D015C9" w:rsidRDefault="00D015C9" w:rsidP="003259A6">
      <w:pPr>
        <w:spacing w:after="0" w:line="259" w:lineRule="auto"/>
        <w:ind w:left="0" w:right="0" w:firstLine="0"/>
        <w:jc w:val="left"/>
      </w:pPr>
    </w:p>
    <w:p w14:paraId="4F72C7DD" w14:textId="016A4441" w:rsidR="00D015C9" w:rsidRDefault="00D015C9" w:rsidP="003259A6">
      <w:pPr>
        <w:spacing w:after="0" w:line="259" w:lineRule="auto"/>
        <w:ind w:left="0" w:right="0" w:firstLine="0"/>
        <w:jc w:val="left"/>
      </w:pPr>
    </w:p>
    <w:p w14:paraId="64C9125B" w14:textId="77777777" w:rsidR="00D015C9" w:rsidRPr="003259A6" w:rsidRDefault="00D015C9" w:rsidP="003259A6">
      <w:pPr>
        <w:spacing w:after="0" w:line="259" w:lineRule="auto"/>
        <w:ind w:left="0" w:right="0" w:firstLine="0"/>
        <w:jc w:val="left"/>
      </w:pPr>
    </w:p>
    <w:p w14:paraId="56996B63" w14:textId="10E9319D" w:rsidR="00BE5E66" w:rsidRPr="008051F0" w:rsidRDefault="008051F0" w:rsidP="008051F0">
      <w:pPr>
        <w:ind w:left="0" w:firstLine="0"/>
        <w:rPr>
          <w:b/>
          <w:bCs/>
          <w:color w:val="auto"/>
        </w:rPr>
      </w:pPr>
      <w:r>
        <w:rPr>
          <w:b/>
          <w:bCs/>
          <w:color w:val="auto"/>
        </w:rPr>
        <w:t xml:space="preserve">5. </w:t>
      </w:r>
      <w:r w:rsidR="00D015C9" w:rsidRPr="008051F0">
        <w:rPr>
          <w:b/>
          <w:bCs/>
          <w:color w:val="auto"/>
        </w:rPr>
        <w:t>ROLE</w:t>
      </w:r>
      <w:r w:rsidR="00CC6184" w:rsidRPr="008051F0">
        <w:rPr>
          <w:b/>
          <w:bCs/>
          <w:color w:val="auto"/>
        </w:rPr>
        <w:t>S</w:t>
      </w:r>
      <w:r w:rsidR="00D015C9" w:rsidRPr="008051F0">
        <w:rPr>
          <w:b/>
          <w:bCs/>
          <w:color w:val="auto"/>
        </w:rPr>
        <w:t xml:space="preserve"> AND RESPONSIBILITIES</w:t>
      </w:r>
    </w:p>
    <w:p w14:paraId="67B16292" w14:textId="77777777" w:rsidR="00D015C9" w:rsidRPr="008051F0" w:rsidRDefault="00D015C9" w:rsidP="00D015C9">
      <w:pPr>
        <w:pStyle w:val="ListParagraph"/>
        <w:ind w:left="502" w:firstLine="0"/>
        <w:rPr>
          <w:b/>
          <w:bCs/>
          <w:color w:val="auto"/>
          <w:sz w:val="22"/>
        </w:rPr>
      </w:pPr>
    </w:p>
    <w:p w14:paraId="747D20A9" w14:textId="7050338B" w:rsidR="006F31F3" w:rsidRPr="00BE5E66" w:rsidRDefault="006F31F3" w:rsidP="008051F0">
      <w:pPr>
        <w:ind w:left="0" w:firstLine="0"/>
        <w:rPr>
          <w:b/>
          <w:bCs/>
          <w:color w:val="auto"/>
        </w:rPr>
      </w:pPr>
      <w:bookmarkStart w:id="0" w:name="_Hlk85623322"/>
      <w:r w:rsidRPr="008051F0">
        <w:rPr>
          <w:b/>
          <w:bCs/>
          <w:color w:val="auto"/>
          <w:sz w:val="22"/>
        </w:rPr>
        <w:t>DISTRICT MUNICIPALITY</w:t>
      </w:r>
      <w:bookmarkEnd w:id="0"/>
    </w:p>
    <w:p w14:paraId="7F5AD9F8" w14:textId="77777777" w:rsidR="006F31F3" w:rsidRDefault="006F31F3" w:rsidP="006F31F3"/>
    <w:p w14:paraId="5B68F28F" w14:textId="536B7BCC" w:rsidR="006F31F3" w:rsidRPr="00432FDF" w:rsidRDefault="006F31F3" w:rsidP="008051F0">
      <w:pPr>
        <w:spacing w:line="360" w:lineRule="auto"/>
        <w:ind w:left="0" w:firstLine="0"/>
        <w:rPr>
          <w:sz w:val="22"/>
        </w:rPr>
      </w:pPr>
      <w:r w:rsidRPr="00432FDF">
        <w:rPr>
          <w:sz w:val="22"/>
        </w:rPr>
        <w:t xml:space="preserve">The functions and powers of municipalities are clearly prescribed in Chapter 5 of the Local Government: Municipal Structures Act, 1998 (Act 117 of 1998). Section </w:t>
      </w:r>
      <w:r w:rsidR="0039103F" w:rsidRPr="00432FDF">
        <w:rPr>
          <w:sz w:val="22"/>
        </w:rPr>
        <w:t xml:space="preserve">84(1)(a) of the Act states that: </w:t>
      </w:r>
    </w:p>
    <w:p w14:paraId="642E2E57" w14:textId="77777777" w:rsidR="006F31F3" w:rsidRPr="00432FDF" w:rsidRDefault="006F31F3" w:rsidP="00FC0D23">
      <w:pPr>
        <w:spacing w:line="360" w:lineRule="auto"/>
        <w:rPr>
          <w:color w:val="auto"/>
        </w:rPr>
      </w:pPr>
    </w:p>
    <w:p w14:paraId="35017DDE" w14:textId="6B4C6384" w:rsidR="006F31F3" w:rsidRPr="00432FDF" w:rsidRDefault="006F31F3" w:rsidP="0039103F">
      <w:pPr>
        <w:spacing w:line="360" w:lineRule="auto"/>
        <w:ind w:left="1150" w:right="1366" w:firstLine="7"/>
        <w:rPr>
          <w:i/>
          <w:color w:val="auto"/>
          <w:spacing w:val="-12"/>
          <w:sz w:val="22"/>
        </w:rPr>
      </w:pPr>
      <w:r w:rsidRPr="00432FDF">
        <w:rPr>
          <w:i/>
          <w:color w:val="auto"/>
          <w:spacing w:val="-12"/>
          <w:sz w:val="22"/>
        </w:rPr>
        <w:t>"</w:t>
      </w:r>
      <w:r w:rsidR="0039103F" w:rsidRPr="00432FDF">
        <w:rPr>
          <w:i/>
          <w:color w:val="auto"/>
          <w:spacing w:val="-12"/>
          <w:sz w:val="22"/>
        </w:rPr>
        <w:t xml:space="preserve">A District municipality has the following functions and powers: Integrated Development Planning for the district municipality as a whole, including a framework for integrated development plans of all municipalities in the area of the district municipality” </w:t>
      </w:r>
    </w:p>
    <w:p w14:paraId="5510EC44" w14:textId="0544D528" w:rsidR="00450FB3" w:rsidRPr="00432FDF" w:rsidRDefault="00450FB3" w:rsidP="0039103F">
      <w:pPr>
        <w:spacing w:line="360" w:lineRule="auto"/>
        <w:ind w:left="1150" w:right="1366" w:firstLine="7"/>
        <w:rPr>
          <w:i/>
          <w:color w:val="auto"/>
          <w:spacing w:val="-12"/>
          <w:sz w:val="22"/>
        </w:rPr>
      </w:pPr>
    </w:p>
    <w:p w14:paraId="3CB21AF3" w14:textId="0829365C" w:rsidR="00450FB3" w:rsidRPr="00432FDF" w:rsidRDefault="00450FB3" w:rsidP="00450FB3">
      <w:pPr>
        <w:spacing w:line="360" w:lineRule="auto"/>
        <w:ind w:right="1366"/>
        <w:jc w:val="left"/>
        <w:rPr>
          <w:iCs/>
          <w:color w:val="auto"/>
          <w:sz w:val="22"/>
        </w:rPr>
      </w:pPr>
      <w:r w:rsidRPr="00432FDF">
        <w:rPr>
          <w:iCs/>
          <w:color w:val="auto"/>
          <w:spacing w:val="-12"/>
          <w:sz w:val="22"/>
        </w:rPr>
        <w:t xml:space="preserve">The role-player tasked with executing the function of crating the IDP District Framework rests with the IDP Co-ordinator of the Cape Winelands District Municipality. </w:t>
      </w:r>
    </w:p>
    <w:p w14:paraId="15468684" w14:textId="77777777" w:rsidR="006F31F3" w:rsidRDefault="006F31F3" w:rsidP="006F31F3">
      <w:pPr>
        <w:spacing w:before="1"/>
        <w:rPr>
          <w:i/>
          <w:szCs w:val="24"/>
        </w:rPr>
      </w:pPr>
    </w:p>
    <w:p w14:paraId="7CE4FB8A" w14:textId="79648EEE" w:rsidR="00B06415" w:rsidRDefault="00432FDF" w:rsidP="00450FB3">
      <w:pPr>
        <w:spacing w:after="0" w:line="360" w:lineRule="auto"/>
        <w:rPr>
          <w:sz w:val="22"/>
        </w:rPr>
      </w:pPr>
      <w:r>
        <w:rPr>
          <w:sz w:val="22"/>
        </w:rPr>
        <w:t>Further to the above,</w:t>
      </w:r>
      <w:r w:rsidR="00B06415" w:rsidRPr="00450FB3">
        <w:rPr>
          <w:sz w:val="22"/>
        </w:rPr>
        <w:t xml:space="preserve"> Section 27(1) of the Local Government: Municipal Systems Act, 2000 (Act32 of 2000), states that:</w:t>
      </w:r>
    </w:p>
    <w:p w14:paraId="21CC3739" w14:textId="77777777" w:rsidR="00432FDF" w:rsidRPr="00450FB3" w:rsidRDefault="00432FDF" w:rsidP="00450FB3">
      <w:pPr>
        <w:spacing w:after="0" w:line="360" w:lineRule="auto"/>
        <w:rPr>
          <w:sz w:val="22"/>
        </w:rPr>
      </w:pPr>
    </w:p>
    <w:p w14:paraId="7792E905" w14:textId="326F5BCD" w:rsidR="00B06415" w:rsidRDefault="00B06415" w:rsidP="00450FB3">
      <w:pPr>
        <w:spacing w:after="0" w:line="360" w:lineRule="auto"/>
        <w:rPr>
          <w:i/>
          <w:iCs/>
          <w:sz w:val="22"/>
        </w:rPr>
      </w:pPr>
      <w:r w:rsidRPr="00450FB3">
        <w:rPr>
          <w:i/>
          <w:iCs/>
          <w:sz w:val="22"/>
        </w:rPr>
        <w:t>“Each district municipality, within a prescribed period after the start of its elected term and after following a consultative process with the local Municipalities within its area, must adopt a framework for integrated development planning in the area as a whole.”</w:t>
      </w:r>
    </w:p>
    <w:p w14:paraId="752195FF" w14:textId="77777777" w:rsidR="00432FDF" w:rsidRPr="00450FB3" w:rsidRDefault="00432FDF" w:rsidP="00450FB3">
      <w:pPr>
        <w:spacing w:after="0" w:line="360" w:lineRule="auto"/>
        <w:rPr>
          <w:i/>
          <w:iCs/>
          <w:sz w:val="22"/>
        </w:rPr>
      </w:pPr>
    </w:p>
    <w:p w14:paraId="5A0269D0" w14:textId="0326657D" w:rsidR="00B06415" w:rsidRPr="00450FB3" w:rsidRDefault="00432FDF" w:rsidP="00450FB3">
      <w:pPr>
        <w:spacing w:after="0" w:line="360" w:lineRule="auto"/>
        <w:rPr>
          <w:i/>
          <w:iCs/>
          <w:sz w:val="22"/>
        </w:rPr>
      </w:pPr>
      <w:r>
        <w:rPr>
          <w:sz w:val="22"/>
        </w:rPr>
        <w:t xml:space="preserve">The </w:t>
      </w:r>
      <w:r w:rsidR="00B06415" w:rsidRPr="00450FB3">
        <w:rPr>
          <w:sz w:val="22"/>
        </w:rPr>
        <w:t>Cape Winelands District Municipalit</w:t>
      </w:r>
      <w:r>
        <w:rPr>
          <w:sz w:val="22"/>
        </w:rPr>
        <w:t>y</w:t>
      </w:r>
      <w:r w:rsidR="00B06415" w:rsidRPr="00450FB3">
        <w:rPr>
          <w:sz w:val="22"/>
        </w:rPr>
        <w:t xml:space="preserve"> is responsible for drafting the Framework, as mechanism to ensure alignment and integration between the IDP’s of the </w:t>
      </w:r>
      <w:r w:rsidR="0039103F" w:rsidRPr="00450FB3">
        <w:rPr>
          <w:sz w:val="22"/>
        </w:rPr>
        <w:t>District Municipality</w:t>
      </w:r>
      <w:r w:rsidR="00B06415" w:rsidRPr="00450FB3">
        <w:rPr>
          <w:sz w:val="22"/>
        </w:rPr>
        <w:t xml:space="preserve"> and Local municipalities of:</w:t>
      </w:r>
    </w:p>
    <w:p w14:paraId="29A23A4A" w14:textId="21F308B7" w:rsidR="00B06415" w:rsidRPr="00450FB3" w:rsidRDefault="0039103F" w:rsidP="00450FB3">
      <w:pPr>
        <w:pStyle w:val="ListParagraph"/>
        <w:numPr>
          <w:ilvl w:val="0"/>
          <w:numId w:val="22"/>
        </w:numPr>
        <w:spacing w:after="0" w:line="360" w:lineRule="auto"/>
        <w:ind w:right="0"/>
        <w:jc w:val="left"/>
        <w:rPr>
          <w:sz w:val="22"/>
        </w:rPr>
      </w:pPr>
      <w:proofErr w:type="spellStart"/>
      <w:r w:rsidRPr="00450FB3">
        <w:rPr>
          <w:sz w:val="22"/>
        </w:rPr>
        <w:t>Breede</w:t>
      </w:r>
      <w:proofErr w:type="spellEnd"/>
      <w:r w:rsidRPr="00450FB3">
        <w:rPr>
          <w:sz w:val="22"/>
        </w:rPr>
        <w:t xml:space="preserve"> Valley </w:t>
      </w:r>
      <w:proofErr w:type="gramStart"/>
      <w:r w:rsidRPr="00450FB3">
        <w:rPr>
          <w:sz w:val="22"/>
        </w:rPr>
        <w:t>Municipality;</w:t>
      </w:r>
      <w:proofErr w:type="gramEnd"/>
      <w:r w:rsidRPr="00450FB3">
        <w:rPr>
          <w:sz w:val="22"/>
        </w:rPr>
        <w:t xml:space="preserve"> </w:t>
      </w:r>
    </w:p>
    <w:p w14:paraId="786D53D6" w14:textId="7756EF23" w:rsidR="0039103F" w:rsidRPr="00450FB3" w:rsidRDefault="0039103F" w:rsidP="00450FB3">
      <w:pPr>
        <w:pStyle w:val="ListParagraph"/>
        <w:numPr>
          <w:ilvl w:val="0"/>
          <w:numId w:val="22"/>
        </w:numPr>
        <w:spacing w:after="0" w:line="360" w:lineRule="auto"/>
        <w:ind w:right="0"/>
        <w:jc w:val="left"/>
        <w:rPr>
          <w:sz w:val="22"/>
        </w:rPr>
      </w:pPr>
      <w:proofErr w:type="spellStart"/>
      <w:r w:rsidRPr="00450FB3">
        <w:rPr>
          <w:sz w:val="22"/>
        </w:rPr>
        <w:t>Drakenstein</w:t>
      </w:r>
      <w:proofErr w:type="spellEnd"/>
      <w:r w:rsidRPr="00450FB3">
        <w:rPr>
          <w:sz w:val="22"/>
        </w:rPr>
        <w:t xml:space="preserve"> </w:t>
      </w:r>
      <w:proofErr w:type="gramStart"/>
      <w:r w:rsidRPr="00450FB3">
        <w:rPr>
          <w:sz w:val="22"/>
        </w:rPr>
        <w:t>Municipality;</w:t>
      </w:r>
      <w:proofErr w:type="gramEnd"/>
    </w:p>
    <w:p w14:paraId="46DFA70E" w14:textId="5D210687" w:rsidR="0039103F" w:rsidRPr="00450FB3" w:rsidRDefault="0039103F" w:rsidP="00450FB3">
      <w:pPr>
        <w:pStyle w:val="ListParagraph"/>
        <w:numPr>
          <w:ilvl w:val="0"/>
          <w:numId w:val="22"/>
        </w:numPr>
        <w:spacing w:after="0" w:line="360" w:lineRule="auto"/>
        <w:ind w:right="0"/>
        <w:jc w:val="left"/>
        <w:rPr>
          <w:sz w:val="22"/>
        </w:rPr>
      </w:pPr>
      <w:proofErr w:type="spellStart"/>
      <w:r w:rsidRPr="00450FB3">
        <w:rPr>
          <w:sz w:val="22"/>
        </w:rPr>
        <w:t>Langeberg</w:t>
      </w:r>
      <w:proofErr w:type="spellEnd"/>
      <w:r w:rsidRPr="00450FB3">
        <w:rPr>
          <w:sz w:val="22"/>
        </w:rPr>
        <w:t xml:space="preserve"> </w:t>
      </w:r>
      <w:proofErr w:type="gramStart"/>
      <w:r w:rsidRPr="00450FB3">
        <w:rPr>
          <w:sz w:val="22"/>
        </w:rPr>
        <w:t>Municipality;</w:t>
      </w:r>
      <w:proofErr w:type="gramEnd"/>
    </w:p>
    <w:p w14:paraId="5DC7B7D7" w14:textId="570449C6" w:rsidR="0039103F" w:rsidRPr="00450FB3" w:rsidRDefault="0039103F" w:rsidP="00450FB3">
      <w:pPr>
        <w:pStyle w:val="ListParagraph"/>
        <w:numPr>
          <w:ilvl w:val="0"/>
          <w:numId w:val="22"/>
        </w:numPr>
        <w:spacing w:after="0" w:line="360" w:lineRule="auto"/>
        <w:ind w:right="0"/>
        <w:jc w:val="left"/>
        <w:rPr>
          <w:sz w:val="22"/>
        </w:rPr>
      </w:pPr>
      <w:r w:rsidRPr="00450FB3">
        <w:rPr>
          <w:sz w:val="22"/>
        </w:rPr>
        <w:t>Stellenbosch Municipality and</w:t>
      </w:r>
    </w:p>
    <w:p w14:paraId="5A8F1DE0" w14:textId="18422F36" w:rsidR="0039103F" w:rsidRDefault="0039103F" w:rsidP="00450FB3">
      <w:pPr>
        <w:pStyle w:val="ListParagraph"/>
        <w:numPr>
          <w:ilvl w:val="0"/>
          <w:numId w:val="22"/>
        </w:numPr>
        <w:spacing w:after="0" w:line="360" w:lineRule="auto"/>
        <w:ind w:right="0"/>
        <w:jc w:val="left"/>
        <w:rPr>
          <w:sz w:val="22"/>
        </w:rPr>
      </w:pPr>
      <w:proofErr w:type="spellStart"/>
      <w:r w:rsidRPr="00450FB3">
        <w:rPr>
          <w:sz w:val="22"/>
        </w:rPr>
        <w:t>Witzenberg</w:t>
      </w:r>
      <w:proofErr w:type="spellEnd"/>
      <w:r w:rsidRPr="00450FB3">
        <w:rPr>
          <w:sz w:val="22"/>
        </w:rPr>
        <w:t xml:space="preserve"> Municipality</w:t>
      </w:r>
      <w:r w:rsidR="00D65496">
        <w:rPr>
          <w:sz w:val="22"/>
        </w:rPr>
        <w:t>.</w:t>
      </w:r>
    </w:p>
    <w:p w14:paraId="3E19DD32" w14:textId="77777777" w:rsidR="00432FDF" w:rsidRDefault="00432FDF" w:rsidP="00432FDF">
      <w:pPr>
        <w:pStyle w:val="ListParagraph"/>
        <w:spacing w:after="0" w:line="360" w:lineRule="auto"/>
        <w:ind w:left="1440" w:right="0" w:firstLine="0"/>
        <w:jc w:val="left"/>
        <w:rPr>
          <w:sz w:val="22"/>
        </w:rPr>
      </w:pPr>
    </w:p>
    <w:p w14:paraId="74E7D5C0" w14:textId="1FE3D9C7" w:rsidR="00432FDF" w:rsidRPr="00432FDF" w:rsidRDefault="00432FDF" w:rsidP="00432FDF">
      <w:pPr>
        <w:spacing w:after="0" w:line="360" w:lineRule="auto"/>
        <w:ind w:right="0"/>
        <w:jc w:val="left"/>
        <w:rPr>
          <w:sz w:val="22"/>
        </w:rPr>
      </w:pPr>
      <w:r>
        <w:rPr>
          <w:sz w:val="22"/>
        </w:rPr>
        <w:lastRenderedPageBreak/>
        <w:t xml:space="preserve">The District Municipality is further entrusted with fulfilling a co-ordination and facilitation role in respect of ensuring alignment between District and Local planning within the region. </w:t>
      </w:r>
    </w:p>
    <w:p w14:paraId="704A8E7E" w14:textId="77777777" w:rsidR="00AA1474" w:rsidRDefault="00AA1474" w:rsidP="00AA1474">
      <w:pPr>
        <w:pStyle w:val="ListParagraph"/>
        <w:spacing w:after="0" w:line="360" w:lineRule="auto"/>
        <w:ind w:left="1440" w:right="0" w:firstLine="0"/>
        <w:jc w:val="left"/>
        <w:rPr>
          <w:rFonts w:ascii="Century Gothic" w:hAnsi="Century Gothic" w:cs="Times New Roman"/>
        </w:rPr>
      </w:pPr>
    </w:p>
    <w:p w14:paraId="63316F33" w14:textId="3AC8DAB0" w:rsidR="00D015C9" w:rsidRPr="008051F0" w:rsidRDefault="00D015C9" w:rsidP="00D015C9">
      <w:pPr>
        <w:spacing w:after="0" w:line="360" w:lineRule="auto"/>
        <w:ind w:left="0" w:right="0" w:firstLine="0"/>
        <w:jc w:val="left"/>
        <w:rPr>
          <w:b/>
          <w:bCs/>
          <w:color w:val="auto"/>
          <w:sz w:val="22"/>
        </w:rPr>
      </w:pPr>
      <w:r w:rsidRPr="008051F0">
        <w:rPr>
          <w:b/>
          <w:bCs/>
          <w:color w:val="auto"/>
          <w:sz w:val="22"/>
        </w:rPr>
        <w:t>LOCAL MUNICIPALIT</w:t>
      </w:r>
      <w:r w:rsidR="00E93AEE" w:rsidRPr="008051F0">
        <w:rPr>
          <w:b/>
          <w:bCs/>
          <w:color w:val="auto"/>
          <w:sz w:val="22"/>
        </w:rPr>
        <w:t>IES</w:t>
      </w:r>
    </w:p>
    <w:p w14:paraId="01C33160" w14:textId="4B9B56C6" w:rsidR="00D65496" w:rsidRPr="00D65496" w:rsidRDefault="00D65496" w:rsidP="00D65496">
      <w:pPr>
        <w:spacing w:after="0" w:line="360" w:lineRule="auto"/>
        <w:ind w:left="0" w:right="0" w:firstLine="0"/>
        <w:rPr>
          <w:color w:val="auto"/>
          <w:sz w:val="22"/>
        </w:rPr>
      </w:pPr>
      <w:r>
        <w:rPr>
          <w:color w:val="auto"/>
          <w:sz w:val="22"/>
        </w:rPr>
        <w:t xml:space="preserve">In respect of the legislative prescripts emanating from Chapter 5 of the Municipal Structures Act, Section 81(1) by implication involves the participation of </w:t>
      </w:r>
      <w:proofErr w:type="gramStart"/>
      <w:r>
        <w:rPr>
          <w:color w:val="auto"/>
          <w:sz w:val="22"/>
        </w:rPr>
        <w:t>all of</w:t>
      </w:r>
      <w:proofErr w:type="gramEnd"/>
      <w:r>
        <w:rPr>
          <w:color w:val="auto"/>
          <w:sz w:val="22"/>
        </w:rPr>
        <w:t xml:space="preserve"> the local municipalities within the Cape Winelands region in the planning, development and adoption of the IDP District Framework for the area as a whole. The role-players therefore include the IDP Manager’s of all local municipalities within the Cape Winelands District. </w:t>
      </w:r>
    </w:p>
    <w:p w14:paraId="28896D79" w14:textId="3B397B3F" w:rsidR="00D058AE" w:rsidRDefault="00D058AE" w:rsidP="00D015C9">
      <w:pPr>
        <w:spacing w:after="0" w:line="360" w:lineRule="auto"/>
        <w:ind w:left="0" w:right="0" w:firstLine="0"/>
        <w:jc w:val="left"/>
        <w:rPr>
          <w:b/>
          <w:bCs/>
          <w:color w:val="auto"/>
        </w:rPr>
      </w:pPr>
      <w:r>
        <w:rPr>
          <w:b/>
          <w:bCs/>
          <w:color w:val="auto"/>
        </w:rPr>
        <w:tab/>
      </w:r>
    </w:p>
    <w:p w14:paraId="2568FB38" w14:textId="77777777" w:rsidR="003D6033" w:rsidRDefault="003D6033" w:rsidP="00D015C9">
      <w:pPr>
        <w:spacing w:after="0" w:line="360" w:lineRule="auto"/>
        <w:ind w:left="0" w:right="0" w:firstLine="0"/>
        <w:jc w:val="left"/>
        <w:rPr>
          <w:b/>
          <w:bCs/>
          <w:color w:val="auto"/>
        </w:rPr>
      </w:pPr>
    </w:p>
    <w:p w14:paraId="12864A69" w14:textId="47F72B98" w:rsidR="00D015C9" w:rsidRPr="008051F0" w:rsidRDefault="00AA1474" w:rsidP="00D015C9">
      <w:pPr>
        <w:spacing w:after="0" w:line="360" w:lineRule="auto"/>
        <w:ind w:left="0" w:right="0" w:firstLine="0"/>
        <w:jc w:val="left"/>
        <w:rPr>
          <w:b/>
          <w:bCs/>
          <w:color w:val="auto"/>
          <w:sz w:val="22"/>
        </w:rPr>
      </w:pPr>
      <w:r w:rsidRPr="008051F0">
        <w:rPr>
          <w:b/>
          <w:bCs/>
          <w:color w:val="auto"/>
          <w:sz w:val="22"/>
        </w:rPr>
        <w:t>PROVINCIAL GOVERNMENT</w:t>
      </w:r>
    </w:p>
    <w:p w14:paraId="2E1B9691" w14:textId="12E43114" w:rsidR="00B55A40" w:rsidRDefault="00D65496" w:rsidP="00D015C9">
      <w:pPr>
        <w:spacing w:after="0" w:line="360" w:lineRule="auto"/>
        <w:ind w:left="0" w:right="0" w:firstLine="0"/>
        <w:jc w:val="left"/>
        <w:rPr>
          <w:color w:val="auto"/>
          <w:sz w:val="22"/>
        </w:rPr>
      </w:pPr>
      <w:r>
        <w:rPr>
          <w:color w:val="auto"/>
          <w:sz w:val="22"/>
        </w:rPr>
        <w:t xml:space="preserve">The role of the Western Cape Department of Local government is derived from Section 31 of the Municipal Systems Act, which in addition to monitoring and support, imply that the department may assist municipalities with facilitation, co-ordination and alignment during he </w:t>
      </w:r>
      <w:proofErr w:type="gramStart"/>
      <w:r>
        <w:rPr>
          <w:color w:val="auto"/>
          <w:sz w:val="22"/>
        </w:rPr>
        <w:t>planning</w:t>
      </w:r>
      <w:proofErr w:type="gramEnd"/>
      <w:r>
        <w:rPr>
          <w:color w:val="auto"/>
          <w:sz w:val="22"/>
        </w:rPr>
        <w:t>, drafting, adoption and review of its integrated development plans. Th</w:t>
      </w:r>
      <w:r w:rsidR="00B55A40">
        <w:rPr>
          <w:color w:val="auto"/>
          <w:sz w:val="22"/>
        </w:rPr>
        <w:t xml:space="preserve">is </w:t>
      </w:r>
      <w:proofErr w:type="gramStart"/>
      <w:r w:rsidR="00B55A40">
        <w:rPr>
          <w:color w:val="auto"/>
          <w:sz w:val="22"/>
        </w:rPr>
        <w:t>particular function</w:t>
      </w:r>
      <w:proofErr w:type="gramEnd"/>
      <w:r w:rsidR="00B55A40">
        <w:rPr>
          <w:color w:val="auto"/>
          <w:sz w:val="22"/>
        </w:rPr>
        <w:t xml:space="preserve"> includes but is however not limited to ensuring:</w:t>
      </w:r>
    </w:p>
    <w:p w14:paraId="573B8609" w14:textId="6CA2EF5E" w:rsidR="00B55A40" w:rsidRDefault="00B55A40" w:rsidP="00B55A40">
      <w:pPr>
        <w:pStyle w:val="ListParagraph"/>
        <w:numPr>
          <w:ilvl w:val="0"/>
          <w:numId w:val="38"/>
        </w:numPr>
        <w:spacing w:after="0" w:line="360" w:lineRule="auto"/>
        <w:ind w:right="0"/>
        <w:jc w:val="left"/>
        <w:rPr>
          <w:color w:val="auto"/>
          <w:sz w:val="22"/>
        </w:rPr>
      </w:pPr>
      <w:r>
        <w:rPr>
          <w:color w:val="auto"/>
          <w:sz w:val="22"/>
        </w:rPr>
        <w:t xml:space="preserve">Horizontal alignment between the Metropolitan and the District </w:t>
      </w:r>
      <w:proofErr w:type="gramStart"/>
      <w:r w:rsidR="0027694E">
        <w:rPr>
          <w:color w:val="auto"/>
          <w:sz w:val="22"/>
        </w:rPr>
        <w:t>Municipality;</w:t>
      </w:r>
      <w:proofErr w:type="gramEnd"/>
    </w:p>
    <w:p w14:paraId="191EA7E7" w14:textId="11F58D21" w:rsidR="00B55A40" w:rsidRDefault="00B55A40" w:rsidP="00B55A40">
      <w:pPr>
        <w:pStyle w:val="ListParagraph"/>
        <w:numPr>
          <w:ilvl w:val="0"/>
          <w:numId w:val="38"/>
        </w:numPr>
        <w:spacing w:after="0" w:line="360" w:lineRule="auto"/>
        <w:ind w:right="0"/>
        <w:jc w:val="left"/>
        <w:rPr>
          <w:color w:val="auto"/>
          <w:sz w:val="22"/>
        </w:rPr>
      </w:pPr>
      <w:r>
        <w:rPr>
          <w:color w:val="auto"/>
          <w:sz w:val="22"/>
        </w:rPr>
        <w:t>Vertical/sectoral alignment between provincial departmental strategic and sector plans with the IDPs of the municipalities within the Cape Winelands District and</w:t>
      </w:r>
    </w:p>
    <w:p w14:paraId="2729C284" w14:textId="30BAE934" w:rsidR="00B55A40" w:rsidRDefault="00B55A40" w:rsidP="00B55A40">
      <w:pPr>
        <w:pStyle w:val="ListParagraph"/>
        <w:numPr>
          <w:ilvl w:val="0"/>
          <w:numId w:val="38"/>
        </w:numPr>
        <w:spacing w:after="0" w:line="360" w:lineRule="auto"/>
        <w:ind w:right="0"/>
        <w:jc w:val="left"/>
        <w:rPr>
          <w:color w:val="auto"/>
          <w:sz w:val="22"/>
        </w:rPr>
      </w:pPr>
      <w:r>
        <w:rPr>
          <w:color w:val="auto"/>
          <w:sz w:val="22"/>
        </w:rPr>
        <w:t xml:space="preserve">Facilitating dispute resolutions related to the IDP process as and when circumstances so demand. </w:t>
      </w:r>
    </w:p>
    <w:p w14:paraId="0D9149F5" w14:textId="1B139B42" w:rsidR="00B55A40" w:rsidRPr="00B55A40" w:rsidRDefault="00B55A40" w:rsidP="00B55A40">
      <w:pPr>
        <w:spacing w:after="0" w:line="360" w:lineRule="auto"/>
        <w:ind w:left="360" w:right="0" w:firstLine="0"/>
        <w:jc w:val="left"/>
        <w:rPr>
          <w:color w:val="auto"/>
          <w:sz w:val="22"/>
        </w:rPr>
      </w:pPr>
      <w:r>
        <w:rPr>
          <w:color w:val="auto"/>
          <w:sz w:val="22"/>
        </w:rPr>
        <w:t xml:space="preserve">The role-players responsible for managing </w:t>
      </w:r>
      <w:proofErr w:type="gramStart"/>
      <w:r>
        <w:rPr>
          <w:color w:val="auto"/>
          <w:sz w:val="22"/>
        </w:rPr>
        <w:t>this particular processes</w:t>
      </w:r>
      <w:proofErr w:type="gramEnd"/>
      <w:r>
        <w:rPr>
          <w:color w:val="auto"/>
          <w:sz w:val="22"/>
        </w:rPr>
        <w:t xml:space="preserve"> includes the Provincial IDP Co-ordinator deployed </w:t>
      </w:r>
      <w:r w:rsidR="009E4F4F">
        <w:rPr>
          <w:color w:val="auto"/>
          <w:sz w:val="22"/>
        </w:rPr>
        <w:t>to the Cape Winelands region from the IDP Directorate of the Western Cape Department of Local Government as well as sector departments tasked with planning alignment and integration of sector plans into the IDPs</w:t>
      </w:r>
      <w:r w:rsidR="0027694E">
        <w:rPr>
          <w:color w:val="auto"/>
          <w:sz w:val="22"/>
        </w:rPr>
        <w:t>.</w:t>
      </w:r>
    </w:p>
    <w:p w14:paraId="7BF3239F" w14:textId="77777777" w:rsidR="00E37DF6" w:rsidRPr="004B6022" w:rsidRDefault="00E37DF6" w:rsidP="00D015C9">
      <w:pPr>
        <w:spacing w:after="0" w:line="360" w:lineRule="auto"/>
        <w:ind w:left="0" w:right="0" w:firstLine="0"/>
        <w:jc w:val="left"/>
        <w:rPr>
          <w:color w:val="auto"/>
        </w:rPr>
      </w:pPr>
    </w:p>
    <w:p w14:paraId="6DDD212A" w14:textId="77777777" w:rsidR="008D2C28" w:rsidRPr="009E4F4F" w:rsidRDefault="008D2C28" w:rsidP="009E4F4F">
      <w:pPr>
        <w:ind w:left="0" w:firstLine="0"/>
        <w:rPr>
          <w:rStyle w:val="Heading1Char"/>
          <w:b w:val="0"/>
          <w:bCs/>
        </w:rPr>
      </w:pPr>
      <w:bookmarkStart w:id="1" w:name="_TOC_250003"/>
    </w:p>
    <w:bookmarkEnd w:id="1"/>
    <w:p w14:paraId="205C4125" w14:textId="25187EFC" w:rsidR="008762F2" w:rsidRDefault="008762F2">
      <w:pPr>
        <w:spacing w:after="0" w:line="259" w:lineRule="auto"/>
        <w:ind w:left="0" w:right="0" w:firstLine="0"/>
        <w:jc w:val="left"/>
      </w:pPr>
    </w:p>
    <w:p w14:paraId="37CC4664" w14:textId="32B530B0" w:rsidR="00CC6184" w:rsidRDefault="00CC6184">
      <w:pPr>
        <w:spacing w:after="0" w:line="259" w:lineRule="auto"/>
        <w:ind w:left="0" w:right="0" w:firstLine="0"/>
        <w:jc w:val="left"/>
      </w:pPr>
    </w:p>
    <w:p w14:paraId="6C1998EA" w14:textId="2D0C4611" w:rsidR="00CC6184" w:rsidRDefault="00CC6184">
      <w:pPr>
        <w:spacing w:after="0" w:line="259" w:lineRule="auto"/>
        <w:ind w:left="0" w:right="0" w:firstLine="0"/>
        <w:jc w:val="left"/>
      </w:pPr>
    </w:p>
    <w:p w14:paraId="4AE8B3CC" w14:textId="5C4666BC" w:rsidR="00CC6184" w:rsidRDefault="00CC6184">
      <w:pPr>
        <w:spacing w:after="0" w:line="259" w:lineRule="auto"/>
        <w:ind w:left="0" w:right="0" w:firstLine="0"/>
        <w:jc w:val="left"/>
      </w:pPr>
    </w:p>
    <w:p w14:paraId="13E01B08" w14:textId="77777777" w:rsidR="00CC6184" w:rsidRDefault="00CC6184">
      <w:pPr>
        <w:spacing w:after="0" w:line="259" w:lineRule="auto"/>
        <w:ind w:left="0" w:right="0" w:firstLine="0"/>
        <w:jc w:val="left"/>
      </w:pPr>
    </w:p>
    <w:p w14:paraId="205C4126" w14:textId="77777777" w:rsidR="008762F2" w:rsidRDefault="001C455A">
      <w:pPr>
        <w:spacing w:after="0" w:line="259" w:lineRule="auto"/>
        <w:ind w:left="0" w:right="0" w:firstLine="0"/>
        <w:jc w:val="left"/>
      </w:pPr>
      <w:r>
        <w:t xml:space="preserve"> </w:t>
      </w:r>
    </w:p>
    <w:p w14:paraId="205C4127" w14:textId="34E8CD88" w:rsidR="008762F2" w:rsidRPr="00B81FBA" w:rsidRDefault="008051F0" w:rsidP="00433F65">
      <w:pPr>
        <w:pStyle w:val="Heading1"/>
        <w:ind w:right="0"/>
        <w:rPr>
          <w:szCs w:val="24"/>
        </w:rPr>
      </w:pPr>
      <w:r>
        <w:rPr>
          <w:szCs w:val="24"/>
        </w:rPr>
        <w:lastRenderedPageBreak/>
        <w:t xml:space="preserve">6. </w:t>
      </w:r>
      <w:r w:rsidR="001C455A" w:rsidRPr="00B81FBA">
        <w:rPr>
          <w:szCs w:val="24"/>
        </w:rPr>
        <w:t xml:space="preserve">ORGANISATIONAL ARRANGEMENTS, FRAMEWORK PROGRAMME AND TIMEFRAMES </w:t>
      </w:r>
    </w:p>
    <w:p w14:paraId="205C4128" w14:textId="77777777" w:rsidR="008762F2" w:rsidRPr="00B81FBA" w:rsidRDefault="001C455A">
      <w:pPr>
        <w:spacing w:after="0" w:line="259" w:lineRule="auto"/>
        <w:ind w:left="0" w:right="0" w:firstLine="0"/>
        <w:jc w:val="left"/>
        <w:rPr>
          <w:sz w:val="22"/>
        </w:rPr>
      </w:pPr>
      <w:r w:rsidRPr="00B81FBA">
        <w:rPr>
          <w:sz w:val="22"/>
        </w:rPr>
        <w:t xml:space="preserve"> </w:t>
      </w:r>
    </w:p>
    <w:p w14:paraId="3A101A39" w14:textId="7333B57E" w:rsidR="000D0518" w:rsidRPr="00B81FBA" w:rsidRDefault="000D0518" w:rsidP="00B81FBA">
      <w:pPr>
        <w:pStyle w:val="Heading2"/>
        <w:tabs>
          <w:tab w:val="center" w:pos="3734"/>
        </w:tabs>
        <w:spacing w:line="360" w:lineRule="auto"/>
        <w:ind w:left="0" w:right="0" w:firstLine="0"/>
        <w:rPr>
          <w:b w:val="0"/>
          <w:bCs/>
          <w:sz w:val="22"/>
        </w:rPr>
      </w:pPr>
      <w:r w:rsidRPr="00B81FBA">
        <w:rPr>
          <w:b w:val="0"/>
          <w:bCs/>
          <w:sz w:val="22"/>
        </w:rPr>
        <w:t xml:space="preserve">The following structures will be utilized to drive the IDP processes within the Cape Winelands District to ensure continued </w:t>
      </w:r>
      <w:r w:rsidR="00F3003A" w:rsidRPr="00B81FBA">
        <w:rPr>
          <w:b w:val="0"/>
          <w:bCs/>
          <w:sz w:val="22"/>
        </w:rPr>
        <w:t>liaison</w:t>
      </w:r>
      <w:r w:rsidRPr="00B81FBA">
        <w:rPr>
          <w:b w:val="0"/>
          <w:bCs/>
          <w:sz w:val="22"/>
        </w:rPr>
        <w:t xml:space="preserve"> and coordination throughout the IDP process:</w:t>
      </w:r>
    </w:p>
    <w:p w14:paraId="7EF18664" w14:textId="77777777" w:rsidR="000D0518" w:rsidRPr="00B81FBA" w:rsidRDefault="000D0518" w:rsidP="00B81FBA">
      <w:pPr>
        <w:pStyle w:val="Heading2"/>
        <w:tabs>
          <w:tab w:val="center" w:pos="3734"/>
        </w:tabs>
        <w:spacing w:line="360" w:lineRule="auto"/>
        <w:ind w:left="0" w:right="0" w:firstLine="0"/>
        <w:rPr>
          <w:b w:val="0"/>
          <w:bCs/>
          <w:sz w:val="22"/>
        </w:rPr>
      </w:pPr>
    </w:p>
    <w:p w14:paraId="222A725F" w14:textId="15D2B603" w:rsidR="000D0518" w:rsidRPr="00B81FBA" w:rsidRDefault="000D0518" w:rsidP="00B81FBA">
      <w:pPr>
        <w:pStyle w:val="Heading2"/>
        <w:numPr>
          <w:ilvl w:val="0"/>
          <w:numId w:val="40"/>
        </w:numPr>
        <w:tabs>
          <w:tab w:val="center" w:pos="3734"/>
        </w:tabs>
        <w:spacing w:line="360" w:lineRule="auto"/>
        <w:ind w:right="0"/>
        <w:rPr>
          <w:b w:val="0"/>
          <w:bCs/>
          <w:sz w:val="22"/>
        </w:rPr>
      </w:pPr>
      <w:r w:rsidRPr="00B81FBA">
        <w:rPr>
          <w:b w:val="0"/>
          <w:bCs/>
          <w:sz w:val="22"/>
        </w:rPr>
        <w:t>District IDP Managers’ Forum</w:t>
      </w:r>
    </w:p>
    <w:p w14:paraId="4F9D4444" w14:textId="013BFDE6" w:rsidR="000D0518" w:rsidRPr="00B81FBA" w:rsidRDefault="000D0518" w:rsidP="00B81FBA">
      <w:pPr>
        <w:pStyle w:val="ListParagraph"/>
        <w:numPr>
          <w:ilvl w:val="0"/>
          <w:numId w:val="40"/>
        </w:numPr>
        <w:spacing w:line="360" w:lineRule="auto"/>
        <w:rPr>
          <w:sz w:val="22"/>
        </w:rPr>
      </w:pPr>
      <w:r w:rsidRPr="00B81FBA">
        <w:rPr>
          <w:sz w:val="22"/>
        </w:rPr>
        <w:t>Provincial IDP Managers’ Forum</w:t>
      </w:r>
    </w:p>
    <w:p w14:paraId="75880E8F" w14:textId="4B3F5477" w:rsidR="000D0518" w:rsidRPr="00B81FBA" w:rsidRDefault="000D0518" w:rsidP="00B81FBA">
      <w:pPr>
        <w:pStyle w:val="ListParagraph"/>
        <w:numPr>
          <w:ilvl w:val="0"/>
          <w:numId w:val="40"/>
        </w:numPr>
        <w:spacing w:line="360" w:lineRule="auto"/>
        <w:rPr>
          <w:sz w:val="22"/>
        </w:rPr>
      </w:pPr>
      <w:r w:rsidRPr="00B81FBA">
        <w:rPr>
          <w:sz w:val="22"/>
        </w:rPr>
        <w:t>Joint District and Metro Approach task team</w:t>
      </w:r>
    </w:p>
    <w:p w14:paraId="579840A1" w14:textId="182834FD" w:rsidR="000D0518" w:rsidRPr="00B81FBA" w:rsidRDefault="000D0518" w:rsidP="00B81FBA">
      <w:pPr>
        <w:pStyle w:val="ListParagraph"/>
        <w:numPr>
          <w:ilvl w:val="0"/>
          <w:numId w:val="40"/>
        </w:numPr>
        <w:spacing w:line="360" w:lineRule="auto"/>
        <w:rPr>
          <w:sz w:val="22"/>
        </w:rPr>
      </w:pPr>
      <w:r w:rsidRPr="00B81FBA">
        <w:rPr>
          <w:sz w:val="22"/>
        </w:rPr>
        <w:t>Strategic Integrated Municipal Engagements</w:t>
      </w:r>
    </w:p>
    <w:p w14:paraId="5985812A" w14:textId="756B20F8" w:rsidR="000D0518" w:rsidRPr="00B81FBA" w:rsidRDefault="000D0518" w:rsidP="00B81FBA">
      <w:pPr>
        <w:pStyle w:val="ListParagraph"/>
        <w:numPr>
          <w:ilvl w:val="0"/>
          <w:numId w:val="40"/>
        </w:numPr>
        <w:spacing w:line="360" w:lineRule="auto"/>
        <w:rPr>
          <w:sz w:val="22"/>
        </w:rPr>
      </w:pPr>
      <w:r w:rsidRPr="00B81FBA">
        <w:rPr>
          <w:sz w:val="22"/>
        </w:rPr>
        <w:t>District Co-ordinating Forum</w:t>
      </w:r>
    </w:p>
    <w:p w14:paraId="29DCC31B" w14:textId="34069035" w:rsidR="000D0518" w:rsidRPr="00B81FBA" w:rsidRDefault="000D0518" w:rsidP="00B81FBA">
      <w:pPr>
        <w:pStyle w:val="ListParagraph"/>
        <w:numPr>
          <w:ilvl w:val="0"/>
          <w:numId w:val="40"/>
        </w:numPr>
        <w:spacing w:line="360" w:lineRule="auto"/>
        <w:rPr>
          <w:sz w:val="22"/>
        </w:rPr>
      </w:pPr>
      <w:r w:rsidRPr="00B81FBA">
        <w:rPr>
          <w:sz w:val="22"/>
        </w:rPr>
        <w:t>Municipal Managers’ Forum</w:t>
      </w:r>
    </w:p>
    <w:p w14:paraId="7AD70E94" w14:textId="1E969FAF" w:rsidR="000D0518" w:rsidRPr="00B81FBA" w:rsidRDefault="000D0518" w:rsidP="00B81FBA">
      <w:pPr>
        <w:pStyle w:val="ListParagraph"/>
        <w:numPr>
          <w:ilvl w:val="0"/>
          <w:numId w:val="40"/>
        </w:numPr>
        <w:spacing w:line="360" w:lineRule="auto"/>
        <w:rPr>
          <w:sz w:val="22"/>
        </w:rPr>
      </w:pPr>
      <w:r w:rsidRPr="00B81FBA">
        <w:rPr>
          <w:sz w:val="22"/>
        </w:rPr>
        <w:t>District Communications’ Forum</w:t>
      </w:r>
    </w:p>
    <w:p w14:paraId="1378CC4D" w14:textId="20ED4905" w:rsidR="000D0518" w:rsidRPr="00B81FBA" w:rsidRDefault="000D0518" w:rsidP="00B81FBA">
      <w:pPr>
        <w:pStyle w:val="ListParagraph"/>
        <w:numPr>
          <w:ilvl w:val="0"/>
          <w:numId w:val="40"/>
        </w:numPr>
        <w:spacing w:line="360" w:lineRule="auto"/>
        <w:rPr>
          <w:sz w:val="22"/>
        </w:rPr>
      </w:pPr>
      <w:r w:rsidRPr="00B81FBA">
        <w:rPr>
          <w:sz w:val="22"/>
        </w:rPr>
        <w:t>Disaster Management Advisory Forum</w:t>
      </w:r>
    </w:p>
    <w:p w14:paraId="4A170182" w14:textId="4B427104" w:rsidR="000D0518" w:rsidRPr="00B81FBA" w:rsidRDefault="000D0518" w:rsidP="00B81FBA">
      <w:pPr>
        <w:pStyle w:val="ListParagraph"/>
        <w:numPr>
          <w:ilvl w:val="0"/>
          <w:numId w:val="40"/>
        </w:numPr>
        <w:spacing w:line="360" w:lineRule="auto"/>
        <w:rPr>
          <w:sz w:val="22"/>
        </w:rPr>
      </w:pPr>
      <w:r w:rsidRPr="00B81FBA">
        <w:rPr>
          <w:sz w:val="22"/>
        </w:rPr>
        <w:t>Regional Air Quality Management Committee</w:t>
      </w:r>
    </w:p>
    <w:p w14:paraId="4EF6969F" w14:textId="5A65A7FF" w:rsidR="000D0518" w:rsidRPr="00B81FBA" w:rsidRDefault="000D0518" w:rsidP="00B81FBA">
      <w:pPr>
        <w:pStyle w:val="ListParagraph"/>
        <w:numPr>
          <w:ilvl w:val="0"/>
          <w:numId w:val="40"/>
        </w:numPr>
        <w:spacing w:line="360" w:lineRule="auto"/>
        <w:rPr>
          <w:sz w:val="22"/>
        </w:rPr>
      </w:pPr>
      <w:r w:rsidRPr="00B81FBA">
        <w:rPr>
          <w:sz w:val="22"/>
        </w:rPr>
        <w:t>Provincial IDP Indaba’s, MGRO, LGMTEC and Indaba Working Group</w:t>
      </w:r>
    </w:p>
    <w:p w14:paraId="08EACDB0" w14:textId="7DDDA3C1" w:rsidR="000D0518" w:rsidRPr="00B81FBA" w:rsidRDefault="000D0518" w:rsidP="00B81FBA">
      <w:pPr>
        <w:pStyle w:val="ListParagraph"/>
        <w:numPr>
          <w:ilvl w:val="0"/>
          <w:numId w:val="40"/>
        </w:numPr>
        <w:spacing w:line="360" w:lineRule="auto"/>
        <w:rPr>
          <w:sz w:val="22"/>
        </w:rPr>
      </w:pPr>
      <w:r w:rsidRPr="00B81FBA">
        <w:rPr>
          <w:sz w:val="22"/>
        </w:rPr>
        <w:t xml:space="preserve">Provincial IDP Managers’ Forum and Public Participation and Communications Forum/ </w:t>
      </w:r>
    </w:p>
    <w:p w14:paraId="1C49124D" w14:textId="77777777" w:rsidR="000D0518" w:rsidRPr="00B81FBA" w:rsidRDefault="000D0518" w:rsidP="00B81FBA">
      <w:pPr>
        <w:spacing w:line="360" w:lineRule="auto"/>
        <w:rPr>
          <w:sz w:val="22"/>
        </w:rPr>
      </w:pPr>
    </w:p>
    <w:p w14:paraId="205C412A" w14:textId="77777777" w:rsidR="008762F2" w:rsidRPr="00B81FBA" w:rsidRDefault="001C455A" w:rsidP="00B81FBA">
      <w:pPr>
        <w:spacing w:after="0" w:line="360" w:lineRule="auto"/>
        <w:ind w:left="0" w:right="0" w:firstLine="0"/>
        <w:jc w:val="left"/>
        <w:rPr>
          <w:sz w:val="22"/>
        </w:rPr>
      </w:pPr>
      <w:r w:rsidRPr="00B81FBA">
        <w:rPr>
          <w:sz w:val="22"/>
        </w:rPr>
        <w:t xml:space="preserve"> </w:t>
      </w:r>
    </w:p>
    <w:p w14:paraId="205C412B" w14:textId="77777777" w:rsidR="008762F2" w:rsidRPr="00B81FBA" w:rsidRDefault="001C455A" w:rsidP="00B81FBA">
      <w:pPr>
        <w:spacing w:after="0" w:line="360" w:lineRule="auto"/>
        <w:ind w:left="0" w:right="0" w:firstLine="0"/>
        <w:jc w:val="left"/>
        <w:rPr>
          <w:sz w:val="22"/>
        </w:rPr>
      </w:pPr>
      <w:r w:rsidRPr="00B81FBA">
        <w:rPr>
          <w:sz w:val="22"/>
        </w:rPr>
        <w:t xml:space="preserve"> </w:t>
      </w:r>
    </w:p>
    <w:p w14:paraId="5F0E8939" w14:textId="7F55F0A2" w:rsidR="008762F2" w:rsidRPr="00B81FBA" w:rsidRDefault="00F3003A" w:rsidP="00B81FBA">
      <w:pPr>
        <w:spacing w:line="360" w:lineRule="auto"/>
        <w:ind w:left="0" w:firstLine="0"/>
        <w:rPr>
          <w:sz w:val="22"/>
        </w:rPr>
      </w:pPr>
      <w:r w:rsidRPr="00B81FBA">
        <w:rPr>
          <w:sz w:val="22"/>
        </w:rPr>
        <w:t>Key activities and responsibilities to be undertaken throughout the 5 -year IDP Cy</w:t>
      </w:r>
      <w:r w:rsidR="00DA1F9E">
        <w:rPr>
          <w:sz w:val="22"/>
        </w:rPr>
        <w:t>cl</w:t>
      </w:r>
      <w:r w:rsidRPr="00B81FBA">
        <w:rPr>
          <w:sz w:val="22"/>
        </w:rPr>
        <w:t xml:space="preserve">e </w:t>
      </w:r>
      <w:r w:rsidR="00DA1F9E">
        <w:rPr>
          <w:sz w:val="22"/>
        </w:rPr>
        <w:t>(</w:t>
      </w:r>
      <w:r w:rsidRPr="00B81FBA">
        <w:rPr>
          <w:sz w:val="22"/>
        </w:rPr>
        <w:t>2022-2027</w:t>
      </w:r>
      <w:r w:rsidR="00DA1F9E">
        <w:rPr>
          <w:sz w:val="22"/>
        </w:rPr>
        <w:t>)</w:t>
      </w:r>
      <w:r w:rsidRPr="00B81FBA">
        <w:rPr>
          <w:sz w:val="22"/>
        </w:rPr>
        <w:t xml:space="preserve"> of the IDP, Budget and Performance Management is to be summarised in the process plans of the municipalities</w:t>
      </w:r>
      <w:r w:rsidR="00DA1F9E">
        <w:rPr>
          <w:sz w:val="22"/>
        </w:rPr>
        <w:t xml:space="preserve"> within the district. </w:t>
      </w:r>
    </w:p>
    <w:p w14:paraId="384FB7DA" w14:textId="77777777" w:rsidR="00F3003A" w:rsidRPr="00B81FBA" w:rsidRDefault="00F3003A" w:rsidP="00B81FBA">
      <w:pPr>
        <w:spacing w:line="360" w:lineRule="auto"/>
        <w:ind w:left="0" w:firstLine="0"/>
        <w:rPr>
          <w:sz w:val="22"/>
        </w:rPr>
      </w:pPr>
    </w:p>
    <w:p w14:paraId="567A25C4" w14:textId="77777777" w:rsidR="00F3003A" w:rsidRPr="00B81FBA" w:rsidRDefault="00F3003A" w:rsidP="00B81FBA">
      <w:pPr>
        <w:spacing w:line="360" w:lineRule="auto"/>
        <w:ind w:left="0" w:firstLine="0"/>
        <w:rPr>
          <w:sz w:val="22"/>
        </w:rPr>
      </w:pPr>
    </w:p>
    <w:p w14:paraId="2707C492" w14:textId="18F62E8A" w:rsidR="00F3003A" w:rsidRPr="00B81FBA" w:rsidRDefault="00F3003A" w:rsidP="00B81FBA">
      <w:pPr>
        <w:spacing w:line="360" w:lineRule="auto"/>
        <w:ind w:left="10" w:right="0"/>
        <w:rPr>
          <w:sz w:val="22"/>
        </w:rPr>
      </w:pPr>
      <w:r w:rsidRPr="00B81FBA">
        <w:rPr>
          <w:sz w:val="22"/>
        </w:rPr>
        <w:t xml:space="preserve">To </w:t>
      </w:r>
      <w:r w:rsidRPr="00B81FBA">
        <w:rPr>
          <w:sz w:val="22"/>
        </w:rPr>
        <w:t>e</w:t>
      </w:r>
      <w:r w:rsidRPr="00B81FBA">
        <w:rPr>
          <w:sz w:val="22"/>
        </w:rPr>
        <w:t xml:space="preserve">ffect </w:t>
      </w:r>
      <w:r w:rsidRPr="00B81FBA">
        <w:rPr>
          <w:b/>
          <w:i/>
          <w:sz w:val="22"/>
        </w:rPr>
        <w:t>continued liaison and coordination</w:t>
      </w:r>
      <w:r w:rsidRPr="00B81FBA">
        <w:rPr>
          <w:sz w:val="22"/>
        </w:rPr>
        <w:t xml:space="preserve"> the following </w:t>
      </w:r>
      <w:r w:rsidRPr="00B81FBA">
        <w:rPr>
          <w:i/>
          <w:sz w:val="22"/>
        </w:rPr>
        <w:t>modus operandi</w:t>
      </w:r>
      <w:r w:rsidRPr="00B81FBA">
        <w:rPr>
          <w:sz w:val="22"/>
        </w:rPr>
        <w:t xml:space="preserve"> will </w:t>
      </w:r>
      <w:proofErr w:type="gramStart"/>
      <w:r w:rsidRPr="00B81FBA">
        <w:rPr>
          <w:sz w:val="22"/>
        </w:rPr>
        <w:t>apply:–</w:t>
      </w:r>
      <w:proofErr w:type="gramEnd"/>
      <w:r w:rsidRPr="00B81FBA">
        <w:rPr>
          <w:sz w:val="22"/>
        </w:rPr>
        <w:t xml:space="preserve"> </w:t>
      </w:r>
    </w:p>
    <w:p w14:paraId="700CCBE2" w14:textId="77777777" w:rsidR="00F3003A" w:rsidRPr="00B81FBA" w:rsidRDefault="00F3003A" w:rsidP="00B81FBA">
      <w:pPr>
        <w:spacing w:after="0" w:line="360" w:lineRule="auto"/>
        <w:ind w:left="720" w:right="0" w:firstLine="0"/>
        <w:jc w:val="left"/>
        <w:rPr>
          <w:sz w:val="22"/>
        </w:rPr>
      </w:pPr>
      <w:r w:rsidRPr="00B81FBA">
        <w:rPr>
          <w:sz w:val="22"/>
        </w:rPr>
        <w:t xml:space="preserve"> </w:t>
      </w:r>
    </w:p>
    <w:p w14:paraId="35F69BCE" w14:textId="77777777" w:rsidR="00F3003A" w:rsidRPr="00B81FBA" w:rsidRDefault="00F3003A" w:rsidP="00B81FBA">
      <w:pPr>
        <w:spacing w:after="0" w:line="360" w:lineRule="auto"/>
        <w:ind w:left="720" w:right="0" w:firstLine="0"/>
        <w:jc w:val="left"/>
        <w:rPr>
          <w:sz w:val="22"/>
        </w:rPr>
      </w:pPr>
      <w:r w:rsidRPr="00B81FBA">
        <w:rPr>
          <w:sz w:val="22"/>
        </w:rPr>
        <w:t xml:space="preserve"> </w:t>
      </w:r>
    </w:p>
    <w:p w14:paraId="50C40DAB" w14:textId="77777777" w:rsidR="00F3003A" w:rsidRPr="00B81FBA" w:rsidRDefault="00F3003A" w:rsidP="00B81FBA">
      <w:pPr>
        <w:numPr>
          <w:ilvl w:val="0"/>
          <w:numId w:val="2"/>
        </w:numPr>
        <w:spacing w:line="360" w:lineRule="auto"/>
        <w:ind w:right="0" w:hanging="360"/>
        <w:rPr>
          <w:sz w:val="22"/>
        </w:rPr>
      </w:pPr>
      <w:r w:rsidRPr="00B81FBA">
        <w:rPr>
          <w:bCs/>
          <w:sz w:val="22"/>
        </w:rPr>
        <w:t>Meetings of the IDP coordinators/managers of the district and local municipalities to discuss and coordinate IDP related issues as these occur.  These meetings will also give the IDP coordinator of the CW District Municipality the opportunity to monitor progress and/or problems at local level and to make provision for assistance/support in time.  Meetings will take place at least quarterly and/or as circumstances so demand.</w:t>
      </w:r>
    </w:p>
    <w:p w14:paraId="0C4D3F2D" w14:textId="77777777" w:rsidR="00F3003A" w:rsidRPr="00B81FBA" w:rsidRDefault="00F3003A" w:rsidP="00B81FBA">
      <w:pPr>
        <w:spacing w:after="0" w:line="360" w:lineRule="auto"/>
        <w:ind w:left="1080" w:right="0" w:firstLine="0"/>
        <w:jc w:val="left"/>
        <w:rPr>
          <w:sz w:val="22"/>
        </w:rPr>
      </w:pPr>
      <w:r w:rsidRPr="00B81FBA">
        <w:rPr>
          <w:sz w:val="22"/>
        </w:rPr>
        <w:t xml:space="preserve"> </w:t>
      </w:r>
    </w:p>
    <w:p w14:paraId="0A7D63F6" w14:textId="77777777" w:rsidR="00F3003A" w:rsidRPr="00B81FBA" w:rsidRDefault="00F3003A" w:rsidP="00B81FBA">
      <w:pPr>
        <w:numPr>
          <w:ilvl w:val="0"/>
          <w:numId w:val="2"/>
        </w:numPr>
        <w:spacing w:line="360" w:lineRule="auto"/>
        <w:ind w:right="0" w:hanging="360"/>
        <w:rPr>
          <w:sz w:val="22"/>
        </w:rPr>
      </w:pPr>
      <w:r w:rsidRPr="00B81FBA">
        <w:rPr>
          <w:sz w:val="22"/>
        </w:rPr>
        <w:lastRenderedPageBreak/>
        <w:t xml:space="preserve">Workshops presented under the auspices of the CWDM to discuss problems/issues of regional interest with all interested parties and to determine IDP strategies in this regard will only be arranged when a specific matter requiring consultation has been identified. </w:t>
      </w:r>
    </w:p>
    <w:p w14:paraId="07709A34" w14:textId="77777777" w:rsidR="00F3003A" w:rsidRPr="00B81FBA" w:rsidRDefault="00F3003A" w:rsidP="00B81FBA">
      <w:pPr>
        <w:spacing w:after="0" w:line="360" w:lineRule="auto"/>
        <w:ind w:left="720" w:right="0" w:firstLine="0"/>
        <w:jc w:val="left"/>
        <w:rPr>
          <w:sz w:val="22"/>
        </w:rPr>
      </w:pPr>
      <w:r w:rsidRPr="00B81FBA">
        <w:rPr>
          <w:sz w:val="22"/>
        </w:rPr>
        <w:t xml:space="preserve"> </w:t>
      </w:r>
    </w:p>
    <w:p w14:paraId="05D87B76" w14:textId="77777777" w:rsidR="00F3003A" w:rsidRPr="00B81FBA" w:rsidRDefault="00F3003A" w:rsidP="00B81FBA">
      <w:pPr>
        <w:numPr>
          <w:ilvl w:val="0"/>
          <w:numId w:val="2"/>
        </w:numPr>
        <w:spacing w:after="0" w:line="360" w:lineRule="auto"/>
        <w:ind w:right="0" w:hanging="360"/>
        <w:rPr>
          <w:sz w:val="22"/>
        </w:rPr>
      </w:pPr>
      <w:r w:rsidRPr="00B81FBA">
        <w:rPr>
          <w:sz w:val="22"/>
        </w:rPr>
        <w:t xml:space="preserve">Policy and other serious issues that cannot be dealt with by the IDP coordinators/managers alone, will be referred to the District </w:t>
      </w:r>
      <w:r w:rsidRPr="00B81FBA">
        <w:rPr>
          <w:strike/>
          <w:sz w:val="22"/>
        </w:rPr>
        <w:t>Coordinated</w:t>
      </w:r>
      <w:r w:rsidRPr="00B81FBA">
        <w:rPr>
          <w:strike/>
          <w:color w:val="FF0000"/>
          <w:sz w:val="22"/>
        </w:rPr>
        <w:t xml:space="preserve"> </w:t>
      </w:r>
      <w:r w:rsidRPr="00B81FBA">
        <w:rPr>
          <w:sz w:val="22"/>
        </w:rPr>
        <w:t>Co-ordinating Forum (DCF).</w:t>
      </w:r>
      <w:r w:rsidRPr="00B81FBA">
        <w:rPr>
          <w:color w:val="FF0000"/>
          <w:sz w:val="22"/>
        </w:rPr>
        <w:t xml:space="preserve"> </w:t>
      </w:r>
    </w:p>
    <w:p w14:paraId="5D0504AE" w14:textId="77777777" w:rsidR="00F3003A" w:rsidRPr="00B81FBA" w:rsidRDefault="00F3003A" w:rsidP="00B81FBA">
      <w:pPr>
        <w:spacing w:after="0" w:line="360" w:lineRule="auto"/>
        <w:ind w:left="0" w:right="0" w:firstLine="0"/>
        <w:jc w:val="left"/>
        <w:rPr>
          <w:sz w:val="22"/>
        </w:rPr>
      </w:pPr>
      <w:r w:rsidRPr="00B81FBA">
        <w:rPr>
          <w:sz w:val="22"/>
        </w:rPr>
        <w:t xml:space="preserve"> </w:t>
      </w:r>
    </w:p>
    <w:p w14:paraId="24916480" w14:textId="77777777" w:rsidR="00F3003A" w:rsidRPr="00B81FBA" w:rsidRDefault="00F3003A" w:rsidP="00B81FBA">
      <w:pPr>
        <w:pStyle w:val="ListParagraph"/>
        <w:numPr>
          <w:ilvl w:val="0"/>
          <w:numId w:val="18"/>
        </w:numPr>
        <w:spacing w:line="360" w:lineRule="auto"/>
        <w:ind w:right="0"/>
        <w:rPr>
          <w:sz w:val="22"/>
        </w:rPr>
      </w:pPr>
      <w:r w:rsidRPr="00B81FBA">
        <w:rPr>
          <w:sz w:val="22"/>
        </w:rPr>
        <w:t xml:space="preserve">Delegated councillors of local municipalities serving in the CWDM Council must also regularly report to their councils on matters of local interest. </w:t>
      </w:r>
    </w:p>
    <w:p w14:paraId="7A0AA20F" w14:textId="77777777" w:rsidR="00F3003A" w:rsidRDefault="00F3003A" w:rsidP="000D0518">
      <w:pPr>
        <w:ind w:left="0" w:firstLine="0"/>
        <w:rPr>
          <w:sz w:val="22"/>
        </w:rPr>
      </w:pPr>
    </w:p>
    <w:p w14:paraId="3D0E2CA4" w14:textId="77777777" w:rsidR="00CC6184" w:rsidRDefault="00CC6184" w:rsidP="000D0518">
      <w:pPr>
        <w:ind w:left="0" w:firstLine="0"/>
        <w:rPr>
          <w:sz w:val="22"/>
        </w:rPr>
      </w:pPr>
    </w:p>
    <w:p w14:paraId="63D35735" w14:textId="77777777" w:rsidR="00CC6184" w:rsidRPr="00B81FBA" w:rsidRDefault="00CC6184" w:rsidP="00CC6184">
      <w:pPr>
        <w:spacing w:after="0" w:line="259" w:lineRule="auto"/>
        <w:ind w:left="20" w:right="0" w:firstLine="0"/>
        <w:jc w:val="left"/>
        <w:rPr>
          <w:sz w:val="22"/>
        </w:rPr>
      </w:pPr>
      <w:r w:rsidRPr="00B81FBA">
        <w:rPr>
          <w:bCs/>
          <w:iCs/>
          <w:sz w:val="22"/>
        </w:rPr>
        <w:t xml:space="preserve">Information </w:t>
      </w:r>
      <w:r w:rsidRPr="00B81FBA">
        <w:rPr>
          <w:sz w:val="22"/>
        </w:rPr>
        <w:t xml:space="preserve">obtained through any public participation process which may impact on the IDP of another municipality (local or district), or which </w:t>
      </w:r>
      <w:proofErr w:type="gramStart"/>
      <w:r w:rsidRPr="00B81FBA">
        <w:rPr>
          <w:sz w:val="22"/>
        </w:rPr>
        <w:t>have to</w:t>
      </w:r>
      <w:proofErr w:type="gramEnd"/>
      <w:r w:rsidRPr="00B81FBA">
        <w:rPr>
          <w:sz w:val="22"/>
        </w:rPr>
        <w:t xml:space="preserve"> be included in the relevant municipality’s IDP, must be </w:t>
      </w:r>
      <w:r w:rsidRPr="00B81FBA">
        <w:rPr>
          <w:bCs/>
          <w:iCs/>
          <w:sz w:val="22"/>
        </w:rPr>
        <w:t xml:space="preserve">relayed </w:t>
      </w:r>
      <w:r w:rsidRPr="00B81FBA">
        <w:rPr>
          <w:sz w:val="22"/>
        </w:rPr>
        <w:t>to the designated official responsible for IDP of the relevant municipality as soon as possible</w:t>
      </w:r>
      <w:r w:rsidRPr="00B81FBA">
        <w:rPr>
          <w:b/>
          <w:i/>
          <w:sz w:val="22"/>
        </w:rPr>
        <w:t xml:space="preserve">. </w:t>
      </w:r>
    </w:p>
    <w:p w14:paraId="3DC57EF8" w14:textId="77777777" w:rsidR="00CC6184" w:rsidRPr="00B81FBA" w:rsidRDefault="00CC6184" w:rsidP="00CC6184">
      <w:pPr>
        <w:spacing w:after="0" w:line="360" w:lineRule="auto"/>
        <w:ind w:left="0" w:right="0" w:firstLine="0"/>
        <w:jc w:val="left"/>
        <w:rPr>
          <w:sz w:val="22"/>
        </w:rPr>
      </w:pPr>
      <w:r w:rsidRPr="00B81FBA">
        <w:rPr>
          <w:sz w:val="22"/>
        </w:rPr>
        <w:t xml:space="preserve"> </w:t>
      </w:r>
    </w:p>
    <w:p w14:paraId="5CA4CD74" w14:textId="77777777" w:rsidR="00CC6184" w:rsidRPr="00B81FBA" w:rsidRDefault="00CC6184" w:rsidP="00CC6184">
      <w:pPr>
        <w:spacing w:line="360" w:lineRule="auto"/>
        <w:ind w:left="20" w:right="0"/>
        <w:rPr>
          <w:sz w:val="22"/>
        </w:rPr>
      </w:pPr>
      <w:r w:rsidRPr="00B81FBA">
        <w:rPr>
          <w:bCs/>
          <w:iCs/>
          <w:sz w:val="22"/>
        </w:rPr>
        <w:t>Feedback to the public</w:t>
      </w:r>
      <w:r w:rsidRPr="00B81FBA">
        <w:rPr>
          <w:b/>
          <w:i/>
          <w:sz w:val="22"/>
        </w:rPr>
        <w:t xml:space="preserve"> </w:t>
      </w:r>
      <w:r w:rsidRPr="00B81FBA">
        <w:rPr>
          <w:sz w:val="22"/>
        </w:rPr>
        <w:t xml:space="preserve">must be regarded equally important as </w:t>
      </w:r>
      <w:proofErr w:type="gramStart"/>
      <w:r w:rsidRPr="00B81FBA">
        <w:rPr>
          <w:sz w:val="22"/>
        </w:rPr>
        <w:t>participation, and</w:t>
      </w:r>
      <w:proofErr w:type="gramEnd"/>
      <w:r w:rsidRPr="00B81FBA">
        <w:rPr>
          <w:sz w:val="22"/>
        </w:rPr>
        <w:t xml:space="preserve"> must be undertaken in a structured way both at district and local level as determined in each municipality’s Process Plan, but with a minimum requirement of feedback twice a year. </w:t>
      </w:r>
    </w:p>
    <w:p w14:paraId="396AC16B" w14:textId="77777777" w:rsidR="00CC6184" w:rsidRDefault="00CC6184" w:rsidP="00CC6184">
      <w:pPr>
        <w:spacing w:after="0" w:line="360" w:lineRule="auto"/>
        <w:ind w:left="0" w:right="0" w:firstLine="0"/>
        <w:jc w:val="left"/>
      </w:pPr>
      <w:r>
        <w:rPr>
          <w:color w:val="0000FF"/>
        </w:rPr>
        <w:t xml:space="preserve"> </w:t>
      </w:r>
    </w:p>
    <w:p w14:paraId="4F8AFD63" w14:textId="77777777" w:rsidR="00CC6184" w:rsidRPr="00DA1F9E" w:rsidRDefault="00CC6184" w:rsidP="00CC6184">
      <w:pPr>
        <w:ind w:left="0" w:firstLine="0"/>
        <w:rPr>
          <w:b/>
          <w:bCs/>
          <w:sz w:val="22"/>
        </w:rPr>
      </w:pPr>
      <w:r w:rsidRPr="00DA1F9E">
        <w:rPr>
          <w:b/>
          <w:bCs/>
          <w:sz w:val="22"/>
        </w:rPr>
        <w:t>Mechanisms for participation</w:t>
      </w:r>
    </w:p>
    <w:p w14:paraId="22279ECD" w14:textId="77777777" w:rsidR="00CC6184" w:rsidRDefault="00CC6184" w:rsidP="00CC6184">
      <w:pPr>
        <w:ind w:left="0" w:firstLine="0"/>
        <w:rPr>
          <w:sz w:val="22"/>
          <w:lang w:val="en-US"/>
        </w:rPr>
      </w:pPr>
    </w:p>
    <w:p w14:paraId="6503DE29" w14:textId="77777777" w:rsidR="00CC6184" w:rsidRPr="00DA1F9E" w:rsidRDefault="00CC6184" w:rsidP="00CC6184">
      <w:pPr>
        <w:ind w:left="0" w:firstLine="0"/>
        <w:rPr>
          <w:sz w:val="22"/>
          <w:lang w:val="en-US"/>
        </w:rPr>
      </w:pPr>
      <w:r w:rsidRPr="00DA1F9E">
        <w:rPr>
          <w:sz w:val="22"/>
          <w:lang w:val="en-US"/>
        </w:rPr>
        <w:t>The following mechanisms for participation will be utilized:</w:t>
      </w:r>
    </w:p>
    <w:p w14:paraId="606EB3DE" w14:textId="77777777" w:rsidR="00CC6184" w:rsidRPr="00DA1F9E" w:rsidRDefault="00CC6184" w:rsidP="00CC6184">
      <w:pPr>
        <w:ind w:left="0" w:firstLine="0"/>
        <w:rPr>
          <w:sz w:val="22"/>
        </w:rPr>
      </w:pPr>
    </w:p>
    <w:p w14:paraId="11F737D9" w14:textId="77777777" w:rsidR="00CC6184" w:rsidRPr="00DA1F9E" w:rsidRDefault="00CC6184" w:rsidP="00CC6184">
      <w:pPr>
        <w:spacing w:line="360" w:lineRule="auto"/>
        <w:ind w:left="0" w:firstLine="0"/>
        <w:rPr>
          <w:i/>
          <w:iCs/>
          <w:sz w:val="22"/>
        </w:rPr>
      </w:pPr>
      <w:r w:rsidRPr="00DA1F9E">
        <w:rPr>
          <w:i/>
          <w:iCs/>
          <w:sz w:val="22"/>
        </w:rPr>
        <w:t xml:space="preserve">District IDP Managers’ Forum, District Public Participation Forum and District Communication Forum </w:t>
      </w:r>
    </w:p>
    <w:p w14:paraId="54263E65" w14:textId="77777777" w:rsidR="00CC6184" w:rsidRPr="00DA1F9E" w:rsidRDefault="00CC6184" w:rsidP="00CC6184">
      <w:pPr>
        <w:spacing w:line="360" w:lineRule="auto"/>
        <w:ind w:left="0" w:firstLine="0"/>
        <w:rPr>
          <w:sz w:val="22"/>
          <w:lang w:val="en-US"/>
        </w:rPr>
      </w:pPr>
      <w:r w:rsidRPr="00DA1F9E">
        <w:rPr>
          <w:sz w:val="22"/>
          <w:lang w:val="en-US"/>
        </w:rPr>
        <w:t xml:space="preserve">This Forums will represent all stakeholders and will be as inclusive as possible. Efforts will be made to bring additional </w:t>
      </w:r>
      <w:proofErr w:type="spellStart"/>
      <w:r w:rsidRPr="00DA1F9E">
        <w:rPr>
          <w:sz w:val="22"/>
          <w:lang w:val="en-US"/>
        </w:rPr>
        <w:t>organisations</w:t>
      </w:r>
      <w:proofErr w:type="spellEnd"/>
      <w:r>
        <w:rPr>
          <w:sz w:val="22"/>
          <w:lang w:val="en-US"/>
        </w:rPr>
        <w:t xml:space="preserve"> </w:t>
      </w:r>
      <w:r w:rsidRPr="00DA1F9E">
        <w:rPr>
          <w:sz w:val="22"/>
          <w:lang w:val="en-US"/>
        </w:rPr>
        <w:t>into above mentioned forums and ensure their continued participation throughout the process.</w:t>
      </w:r>
    </w:p>
    <w:p w14:paraId="5A349C3B" w14:textId="77777777" w:rsidR="00CC6184" w:rsidRPr="00DA1F9E" w:rsidRDefault="00CC6184" w:rsidP="00CC6184">
      <w:pPr>
        <w:spacing w:line="360" w:lineRule="auto"/>
        <w:ind w:left="0" w:firstLine="0"/>
        <w:rPr>
          <w:sz w:val="22"/>
        </w:rPr>
      </w:pPr>
    </w:p>
    <w:p w14:paraId="2F5A60B8" w14:textId="77777777" w:rsidR="00CC6184" w:rsidRPr="00DA1F9E" w:rsidRDefault="00CC6184" w:rsidP="00CC6184">
      <w:pPr>
        <w:spacing w:line="360" w:lineRule="auto"/>
        <w:ind w:left="0" w:firstLine="0"/>
        <w:rPr>
          <w:i/>
          <w:iCs/>
          <w:sz w:val="22"/>
        </w:rPr>
      </w:pPr>
      <w:r w:rsidRPr="00DA1F9E">
        <w:rPr>
          <w:i/>
          <w:iCs/>
          <w:sz w:val="22"/>
        </w:rPr>
        <w:t>Media</w:t>
      </w:r>
    </w:p>
    <w:p w14:paraId="393D5227" w14:textId="77777777" w:rsidR="00CC6184" w:rsidRPr="00DA1F9E" w:rsidRDefault="00CC6184" w:rsidP="00CC6184">
      <w:pPr>
        <w:spacing w:line="360" w:lineRule="auto"/>
        <w:ind w:left="0" w:firstLine="0"/>
        <w:rPr>
          <w:sz w:val="22"/>
          <w:lang w:val="en-US"/>
        </w:rPr>
      </w:pPr>
      <w:r w:rsidRPr="00DA1F9E">
        <w:rPr>
          <w:sz w:val="22"/>
          <w:lang w:val="en-US"/>
        </w:rPr>
        <w:t>Local newspapers and the CWDM’s internal and external newsletters will be used to inform the community of the progress of the IDP.</w:t>
      </w:r>
    </w:p>
    <w:p w14:paraId="00857DCF" w14:textId="77777777" w:rsidR="00CC6184" w:rsidRPr="00DA1F9E" w:rsidRDefault="00CC6184" w:rsidP="00CC6184">
      <w:pPr>
        <w:spacing w:line="360" w:lineRule="auto"/>
        <w:ind w:left="0" w:firstLine="0"/>
        <w:rPr>
          <w:sz w:val="22"/>
        </w:rPr>
      </w:pPr>
    </w:p>
    <w:p w14:paraId="1C38274C" w14:textId="77777777" w:rsidR="00CC6184" w:rsidRPr="00DA1F9E" w:rsidRDefault="00CC6184" w:rsidP="00CC6184">
      <w:pPr>
        <w:spacing w:line="360" w:lineRule="auto"/>
        <w:ind w:left="0" w:firstLine="0"/>
        <w:rPr>
          <w:sz w:val="22"/>
        </w:rPr>
      </w:pPr>
    </w:p>
    <w:p w14:paraId="284E4C92" w14:textId="77777777" w:rsidR="00CC6184" w:rsidRDefault="00CC6184" w:rsidP="00CC6184">
      <w:pPr>
        <w:spacing w:line="360" w:lineRule="auto"/>
        <w:ind w:left="0" w:firstLine="0"/>
        <w:rPr>
          <w:i/>
          <w:iCs/>
          <w:sz w:val="22"/>
        </w:rPr>
      </w:pPr>
    </w:p>
    <w:p w14:paraId="314851D3" w14:textId="584D4B4A" w:rsidR="00CC6184" w:rsidRPr="00DA1F9E" w:rsidRDefault="00CC6184" w:rsidP="00CC6184">
      <w:pPr>
        <w:spacing w:line="360" w:lineRule="auto"/>
        <w:ind w:left="0" w:firstLine="0"/>
        <w:rPr>
          <w:i/>
          <w:iCs/>
          <w:sz w:val="22"/>
        </w:rPr>
      </w:pPr>
      <w:r w:rsidRPr="00DA1F9E">
        <w:rPr>
          <w:i/>
          <w:iCs/>
          <w:sz w:val="22"/>
        </w:rPr>
        <w:lastRenderedPageBreak/>
        <w:t>Social media</w:t>
      </w:r>
    </w:p>
    <w:p w14:paraId="3E77C802" w14:textId="77777777" w:rsidR="00CC6184" w:rsidRPr="00DA1F9E" w:rsidRDefault="00CC6184" w:rsidP="00CC6184">
      <w:pPr>
        <w:spacing w:line="360" w:lineRule="auto"/>
        <w:ind w:left="0" w:firstLine="0"/>
        <w:rPr>
          <w:sz w:val="22"/>
        </w:rPr>
      </w:pPr>
      <w:r w:rsidRPr="00DA1F9E">
        <w:rPr>
          <w:sz w:val="22"/>
        </w:rPr>
        <w:t xml:space="preserve">The District's website and </w:t>
      </w:r>
      <w:proofErr w:type="spellStart"/>
      <w:r w:rsidRPr="00DA1F9E">
        <w:rPr>
          <w:sz w:val="22"/>
        </w:rPr>
        <w:t>facebook</w:t>
      </w:r>
      <w:proofErr w:type="spellEnd"/>
      <w:r w:rsidRPr="00DA1F9E">
        <w:rPr>
          <w:sz w:val="22"/>
        </w:rPr>
        <w:t xml:space="preserve"> will also be utilised to communicate and inform the community. All relevant documents will be placed on the website for communities and service providers to download.</w:t>
      </w:r>
    </w:p>
    <w:p w14:paraId="1440C757" w14:textId="77777777" w:rsidR="00CC6184" w:rsidRPr="00DA1F9E" w:rsidRDefault="00CC6184" w:rsidP="00CC6184">
      <w:pPr>
        <w:spacing w:line="360" w:lineRule="auto"/>
        <w:ind w:left="0" w:firstLine="0"/>
        <w:rPr>
          <w:sz w:val="22"/>
        </w:rPr>
      </w:pPr>
    </w:p>
    <w:p w14:paraId="142BFEDE" w14:textId="77777777" w:rsidR="00CC6184" w:rsidRPr="00DA1F9E" w:rsidRDefault="00CC6184" w:rsidP="00CC6184">
      <w:pPr>
        <w:spacing w:line="360" w:lineRule="auto"/>
        <w:ind w:left="0" w:firstLine="0"/>
        <w:rPr>
          <w:i/>
          <w:iCs/>
          <w:sz w:val="22"/>
        </w:rPr>
      </w:pPr>
      <w:r w:rsidRPr="00DA1F9E">
        <w:rPr>
          <w:i/>
          <w:iCs/>
          <w:sz w:val="22"/>
        </w:rPr>
        <w:t>Radio Slots</w:t>
      </w:r>
    </w:p>
    <w:p w14:paraId="76DD4F34" w14:textId="77777777" w:rsidR="00CC6184" w:rsidRPr="00DA1F9E" w:rsidRDefault="00CC6184" w:rsidP="00CC6184">
      <w:pPr>
        <w:spacing w:line="360" w:lineRule="auto"/>
        <w:ind w:left="0" w:firstLine="0"/>
        <w:rPr>
          <w:sz w:val="22"/>
          <w:lang w:val="en-US"/>
        </w:rPr>
      </w:pPr>
      <w:r w:rsidRPr="00DA1F9E">
        <w:rPr>
          <w:sz w:val="22"/>
          <w:lang w:val="en-US"/>
        </w:rPr>
        <w:t xml:space="preserve">The community radio stations will be </w:t>
      </w:r>
      <w:proofErr w:type="spellStart"/>
      <w:r w:rsidRPr="00DA1F9E">
        <w:rPr>
          <w:sz w:val="22"/>
          <w:lang w:val="en-US"/>
        </w:rPr>
        <w:t>utilised</w:t>
      </w:r>
      <w:proofErr w:type="spellEnd"/>
      <w:r w:rsidRPr="00DA1F9E">
        <w:rPr>
          <w:sz w:val="22"/>
          <w:lang w:val="en-US"/>
        </w:rPr>
        <w:t xml:space="preserve"> to make public announcements where necessary. Radio slots will also be used for public participation sessions when we need to adhere to Covid-19 regulations.</w:t>
      </w:r>
    </w:p>
    <w:p w14:paraId="233485D0" w14:textId="77777777" w:rsidR="00CC6184" w:rsidRPr="00DA1F9E" w:rsidRDefault="00CC6184" w:rsidP="00CC6184">
      <w:pPr>
        <w:ind w:left="0" w:firstLine="0"/>
        <w:rPr>
          <w:sz w:val="22"/>
        </w:rPr>
      </w:pPr>
    </w:p>
    <w:p w14:paraId="30FE4339" w14:textId="77777777" w:rsidR="00CC6184" w:rsidRPr="00DA1F9E" w:rsidRDefault="00CC6184" w:rsidP="00CC6184">
      <w:pPr>
        <w:ind w:left="0" w:firstLine="0"/>
        <w:rPr>
          <w:sz w:val="22"/>
        </w:rPr>
      </w:pPr>
    </w:p>
    <w:p w14:paraId="2565A033" w14:textId="77777777" w:rsidR="00CC6184" w:rsidRDefault="00CC6184" w:rsidP="00CC6184">
      <w:pPr>
        <w:ind w:left="0" w:firstLine="0"/>
        <w:rPr>
          <w:b/>
          <w:bCs/>
          <w:i/>
          <w:iCs/>
          <w:sz w:val="22"/>
        </w:rPr>
      </w:pPr>
    </w:p>
    <w:p w14:paraId="46BF8ABC" w14:textId="77777777" w:rsidR="00CC6184" w:rsidRPr="00433F65" w:rsidRDefault="00CC6184" w:rsidP="00CC6184">
      <w:pPr>
        <w:ind w:left="0" w:firstLine="0"/>
        <w:rPr>
          <w:b/>
          <w:bCs/>
          <w:sz w:val="22"/>
        </w:rPr>
      </w:pPr>
      <w:r w:rsidRPr="00433F65">
        <w:rPr>
          <w:b/>
          <w:bCs/>
          <w:sz w:val="22"/>
        </w:rPr>
        <w:t xml:space="preserve">Assistance by the Cape Winelands District Municipality </w:t>
      </w:r>
    </w:p>
    <w:p w14:paraId="3D3A2FB4" w14:textId="77777777" w:rsidR="00CC6184" w:rsidRDefault="00CC6184" w:rsidP="00CC6184">
      <w:pPr>
        <w:spacing w:after="0" w:line="259" w:lineRule="auto"/>
        <w:ind w:left="0" w:right="0" w:firstLine="0"/>
        <w:jc w:val="left"/>
      </w:pPr>
      <w:r>
        <w:t xml:space="preserve"> </w:t>
      </w:r>
    </w:p>
    <w:p w14:paraId="7C44EB52" w14:textId="77777777" w:rsidR="00CC6184" w:rsidRPr="00DA1F9E" w:rsidRDefault="00CC6184" w:rsidP="00CC6184">
      <w:pPr>
        <w:spacing w:line="360" w:lineRule="auto"/>
        <w:ind w:left="0" w:right="0" w:firstLine="0"/>
        <w:rPr>
          <w:sz w:val="22"/>
        </w:rPr>
      </w:pPr>
      <w:proofErr w:type="gramStart"/>
      <w:r w:rsidRPr="00DA1F9E">
        <w:rPr>
          <w:sz w:val="22"/>
        </w:rPr>
        <w:t>In the event that</w:t>
      </w:r>
      <w:proofErr w:type="gramEnd"/>
      <w:r w:rsidRPr="00DA1F9E">
        <w:rPr>
          <w:sz w:val="22"/>
        </w:rPr>
        <w:t xml:space="preserve"> do not have sufficient capacity and expertise to undertake the </w:t>
      </w:r>
      <w:r w:rsidRPr="00DA1F9E">
        <w:rPr>
          <w:color w:val="auto"/>
          <w:sz w:val="22"/>
        </w:rPr>
        <w:t xml:space="preserve">IDP process, including the co-planning, co-budgeting and co-implementation processes </w:t>
      </w:r>
      <w:r w:rsidRPr="00DA1F9E">
        <w:rPr>
          <w:sz w:val="22"/>
        </w:rPr>
        <w:t>on their own, the District Municipality will assist local municipalities as follows:</w:t>
      </w:r>
    </w:p>
    <w:p w14:paraId="7B04AE4F" w14:textId="77777777" w:rsidR="00CC6184" w:rsidRPr="00DA1F9E" w:rsidRDefault="00CC6184" w:rsidP="00CC6184">
      <w:pPr>
        <w:spacing w:after="0" w:line="360" w:lineRule="auto"/>
        <w:ind w:left="0" w:right="0" w:firstLine="0"/>
        <w:jc w:val="left"/>
        <w:rPr>
          <w:sz w:val="22"/>
        </w:rPr>
      </w:pPr>
      <w:r w:rsidRPr="00DA1F9E">
        <w:rPr>
          <w:sz w:val="22"/>
        </w:rPr>
        <w:t xml:space="preserve"> </w:t>
      </w:r>
    </w:p>
    <w:p w14:paraId="7DA000E9" w14:textId="77777777" w:rsidR="00CC6184" w:rsidRPr="00DA1F9E" w:rsidRDefault="00CC6184" w:rsidP="00CC6184">
      <w:pPr>
        <w:numPr>
          <w:ilvl w:val="0"/>
          <w:numId w:val="2"/>
        </w:numPr>
        <w:spacing w:line="360" w:lineRule="auto"/>
        <w:ind w:right="0" w:hanging="360"/>
        <w:rPr>
          <w:sz w:val="22"/>
        </w:rPr>
      </w:pPr>
      <w:r w:rsidRPr="00DA1F9E">
        <w:rPr>
          <w:sz w:val="22"/>
        </w:rPr>
        <w:t xml:space="preserve">Assistance to build capacity locally, on request for example by means of </w:t>
      </w:r>
      <w:proofErr w:type="gramStart"/>
      <w:r w:rsidRPr="00DA1F9E">
        <w:rPr>
          <w:sz w:val="22"/>
        </w:rPr>
        <w:t>training;</w:t>
      </w:r>
      <w:proofErr w:type="gramEnd"/>
      <w:r w:rsidRPr="00DA1F9E">
        <w:rPr>
          <w:sz w:val="22"/>
        </w:rPr>
        <w:t xml:space="preserve"> </w:t>
      </w:r>
    </w:p>
    <w:p w14:paraId="7E4FE05A" w14:textId="77777777" w:rsidR="00CC6184" w:rsidRPr="00DA1F9E" w:rsidRDefault="00CC6184" w:rsidP="00CC6184">
      <w:pPr>
        <w:spacing w:after="0" w:line="360" w:lineRule="auto"/>
        <w:ind w:left="0" w:right="0" w:firstLine="0"/>
        <w:jc w:val="left"/>
        <w:rPr>
          <w:sz w:val="22"/>
        </w:rPr>
      </w:pPr>
      <w:r w:rsidRPr="00DA1F9E">
        <w:rPr>
          <w:sz w:val="22"/>
        </w:rPr>
        <w:t xml:space="preserve"> </w:t>
      </w:r>
    </w:p>
    <w:p w14:paraId="595EEAAF" w14:textId="77777777" w:rsidR="00CC6184" w:rsidRPr="00DA1F9E" w:rsidRDefault="00CC6184" w:rsidP="00CC6184">
      <w:pPr>
        <w:numPr>
          <w:ilvl w:val="0"/>
          <w:numId w:val="2"/>
        </w:numPr>
        <w:spacing w:line="360" w:lineRule="auto"/>
        <w:ind w:right="0" w:hanging="360"/>
        <w:rPr>
          <w:sz w:val="22"/>
        </w:rPr>
      </w:pPr>
      <w:r w:rsidRPr="00DA1F9E">
        <w:rPr>
          <w:sz w:val="22"/>
        </w:rPr>
        <w:t xml:space="preserve">Assistance with facilitation of </w:t>
      </w:r>
      <w:proofErr w:type="gramStart"/>
      <w:r w:rsidRPr="00DA1F9E">
        <w:rPr>
          <w:sz w:val="22"/>
        </w:rPr>
        <w:t>workshops;</w:t>
      </w:r>
      <w:proofErr w:type="gramEnd"/>
      <w:r w:rsidRPr="00DA1F9E">
        <w:rPr>
          <w:sz w:val="22"/>
        </w:rPr>
        <w:t xml:space="preserve"> </w:t>
      </w:r>
    </w:p>
    <w:p w14:paraId="295E1D82" w14:textId="77777777" w:rsidR="00CC6184" w:rsidRPr="00DA1F9E" w:rsidRDefault="00CC6184" w:rsidP="00CC6184">
      <w:pPr>
        <w:spacing w:after="0" w:line="360" w:lineRule="auto"/>
        <w:ind w:left="0" w:right="0" w:firstLine="0"/>
        <w:jc w:val="left"/>
        <w:rPr>
          <w:sz w:val="22"/>
        </w:rPr>
      </w:pPr>
      <w:r w:rsidRPr="00DA1F9E">
        <w:rPr>
          <w:sz w:val="22"/>
        </w:rPr>
        <w:t xml:space="preserve"> </w:t>
      </w:r>
    </w:p>
    <w:p w14:paraId="1A9EC737" w14:textId="77777777" w:rsidR="00CC6184" w:rsidRPr="00DA1F9E" w:rsidRDefault="00CC6184" w:rsidP="00CC6184">
      <w:pPr>
        <w:numPr>
          <w:ilvl w:val="0"/>
          <w:numId w:val="2"/>
        </w:numPr>
        <w:spacing w:line="360" w:lineRule="auto"/>
        <w:ind w:right="0" w:hanging="360"/>
        <w:rPr>
          <w:sz w:val="22"/>
        </w:rPr>
      </w:pPr>
      <w:r w:rsidRPr="00DA1F9E">
        <w:rPr>
          <w:sz w:val="22"/>
        </w:rPr>
        <w:t xml:space="preserve">Providing information/data gathered at district level that is relevant to local IDP processes, in particular </w:t>
      </w:r>
      <w:proofErr w:type="gramStart"/>
      <w:r w:rsidRPr="00DA1F9E">
        <w:rPr>
          <w:sz w:val="22"/>
        </w:rPr>
        <w:t>with regard to</w:t>
      </w:r>
      <w:proofErr w:type="gramEnd"/>
      <w:r w:rsidRPr="00DA1F9E">
        <w:rPr>
          <w:sz w:val="22"/>
        </w:rPr>
        <w:t xml:space="preserve"> binding legislation, and information already gathered in rural areas. </w:t>
      </w:r>
    </w:p>
    <w:p w14:paraId="108B1A3A" w14:textId="77777777" w:rsidR="00CC6184" w:rsidRDefault="00CC6184" w:rsidP="000D0518">
      <w:pPr>
        <w:ind w:left="0" w:firstLine="0"/>
        <w:rPr>
          <w:sz w:val="22"/>
        </w:rPr>
      </w:pPr>
    </w:p>
    <w:p w14:paraId="33A7305A" w14:textId="77777777" w:rsidR="00433F65" w:rsidRDefault="00433F65" w:rsidP="000D0518">
      <w:pPr>
        <w:ind w:left="0" w:firstLine="0"/>
        <w:rPr>
          <w:sz w:val="22"/>
        </w:rPr>
      </w:pPr>
    </w:p>
    <w:p w14:paraId="2FF6BFB8" w14:textId="35DB9565" w:rsidR="00433F65" w:rsidRPr="00A54DFE" w:rsidRDefault="008051F0" w:rsidP="00433F65">
      <w:pPr>
        <w:spacing w:before="11"/>
        <w:ind w:left="40" w:firstLine="0"/>
        <w:rPr>
          <w:rFonts w:ascii="Century Gothic" w:hAnsi="Century Gothic"/>
          <w:b/>
          <w:bCs/>
        </w:rPr>
      </w:pPr>
      <w:r>
        <w:rPr>
          <w:b/>
          <w:bCs/>
        </w:rPr>
        <w:t xml:space="preserve">7. </w:t>
      </w:r>
      <w:r w:rsidR="00433F65" w:rsidRPr="00B81FBA">
        <w:rPr>
          <w:b/>
          <w:bCs/>
        </w:rPr>
        <w:t>MATTERS, MECHANISMS AND PROCEDURES FOR ALIGNMENT AND CONSULTATION</w:t>
      </w:r>
      <w:r w:rsidR="00433F65" w:rsidRPr="00A54DFE">
        <w:rPr>
          <w:rFonts w:ascii="Century Gothic" w:hAnsi="Century Gothic"/>
          <w:b/>
          <w:bCs/>
        </w:rPr>
        <w:t xml:space="preserve">  </w:t>
      </w:r>
    </w:p>
    <w:p w14:paraId="2825B336" w14:textId="77777777" w:rsidR="00433F65" w:rsidRDefault="00433F65" w:rsidP="00433F65">
      <w:pPr>
        <w:spacing w:before="11"/>
        <w:ind w:left="40"/>
        <w:rPr>
          <w:sz w:val="22"/>
        </w:rPr>
      </w:pPr>
    </w:p>
    <w:p w14:paraId="4958EF64" w14:textId="77777777" w:rsidR="00433F65" w:rsidRPr="00270A3F" w:rsidRDefault="00433F65" w:rsidP="00433F65">
      <w:pPr>
        <w:spacing w:before="11"/>
        <w:ind w:left="40"/>
        <w:rPr>
          <w:b/>
          <w:bCs/>
          <w:sz w:val="22"/>
          <w:u w:val="single"/>
        </w:rPr>
      </w:pPr>
      <w:r w:rsidRPr="00270A3F">
        <w:rPr>
          <w:b/>
          <w:bCs/>
          <w:sz w:val="22"/>
          <w:u w:val="single"/>
        </w:rPr>
        <w:t>HORIZONTAL AND VERTICAL ALIGNMENT</w:t>
      </w:r>
    </w:p>
    <w:p w14:paraId="73E4A1D2" w14:textId="77777777" w:rsidR="00433F65" w:rsidRDefault="00433F65" w:rsidP="00433F65">
      <w:pPr>
        <w:spacing w:before="11"/>
        <w:ind w:left="0" w:firstLine="0"/>
        <w:rPr>
          <w:sz w:val="22"/>
        </w:rPr>
      </w:pPr>
    </w:p>
    <w:p w14:paraId="2520F4F8" w14:textId="77777777" w:rsidR="00433F65" w:rsidRDefault="00433F65" w:rsidP="00433F65">
      <w:pPr>
        <w:spacing w:before="11"/>
        <w:ind w:left="0" w:firstLine="0"/>
        <w:rPr>
          <w:sz w:val="22"/>
        </w:rPr>
      </w:pPr>
      <w:r w:rsidRPr="00B81FBA">
        <w:rPr>
          <w:sz w:val="22"/>
        </w:rPr>
        <w:t>Horizontal and vertical alignment within an IDP must be achieved by way of:</w:t>
      </w:r>
    </w:p>
    <w:p w14:paraId="7C629559" w14:textId="77777777" w:rsidR="00433F65" w:rsidRPr="00B81FBA" w:rsidRDefault="00433F65" w:rsidP="00433F65">
      <w:pPr>
        <w:spacing w:before="11"/>
        <w:ind w:left="0" w:firstLine="0"/>
        <w:rPr>
          <w:sz w:val="22"/>
        </w:rPr>
      </w:pPr>
    </w:p>
    <w:p w14:paraId="6D086D91" w14:textId="77777777" w:rsidR="00433F65" w:rsidRPr="007D03F3" w:rsidRDefault="00433F65" w:rsidP="00433F65">
      <w:pPr>
        <w:pStyle w:val="ListParagraph"/>
        <w:numPr>
          <w:ilvl w:val="0"/>
          <w:numId w:val="42"/>
        </w:numPr>
        <w:spacing w:before="11" w:line="360" w:lineRule="auto"/>
        <w:rPr>
          <w:sz w:val="22"/>
        </w:rPr>
      </w:pPr>
      <w:r w:rsidRPr="00270A3F">
        <w:rPr>
          <w:sz w:val="22"/>
        </w:rPr>
        <w:t xml:space="preserve">Framework/Process Plan: The main responsibility of horizontal alignment lies with the Cape Winelands District Municipality. Legislation requires of District Municipalities to prepare and adopt an IDP District Framework which indicates how the District and Local Municipalities will </w:t>
      </w:r>
      <w:r w:rsidRPr="00270A3F">
        <w:rPr>
          <w:sz w:val="22"/>
        </w:rPr>
        <w:lastRenderedPageBreak/>
        <w:t xml:space="preserve">align their IDPs. The Framework Plan provides the linkages and binding relationships to be established between the District and Local Municipalities in the region and in doing so, proper consultation, </w:t>
      </w:r>
      <w:proofErr w:type="gramStart"/>
      <w:r w:rsidRPr="00270A3F">
        <w:rPr>
          <w:sz w:val="22"/>
        </w:rPr>
        <w:t>coordination</w:t>
      </w:r>
      <w:proofErr w:type="gramEnd"/>
      <w:r w:rsidRPr="00270A3F">
        <w:rPr>
          <w:sz w:val="22"/>
        </w:rPr>
        <w:t xml:space="preserve"> and alignment of the IDP process within the district and the various Local Municipalities can be maintained.</w:t>
      </w:r>
    </w:p>
    <w:p w14:paraId="776045CA" w14:textId="77777777" w:rsidR="00433F65" w:rsidRDefault="00433F65" w:rsidP="00433F65">
      <w:pPr>
        <w:pStyle w:val="ListParagraph"/>
        <w:numPr>
          <w:ilvl w:val="0"/>
          <w:numId w:val="41"/>
        </w:numPr>
        <w:spacing w:after="160" w:line="360" w:lineRule="auto"/>
        <w:ind w:right="0"/>
        <w:jc w:val="left"/>
        <w:rPr>
          <w:sz w:val="22"/>
        </w:rPr>
      </w:pPr>
      <w:r w:rsidRPr="00B81FBA">
        <w:rPr>
          <w:sz w:val="22"/>
        </w:rPr>
        <w:t xml:space="preserve">Sector Department alignment: This is essential to ensure that the District and Local Municipalities' priorities are reflected in the different departments' project prioritisation process and in turn, that the department's projects are reflected in the IDP. Regular and strategic meetings with the Sector Departments would be required </w:t>
      </w:r>
      <w:proofErr w:type="gramStart"/>
      <w:r w:rsidRPr="00B81FBA">
        <w:rPr>
          <w:sz w:val="22"/>
        </w:rPr>
        <w:t>during the course of</w:t>
      </w:r>
      <w:proofErr w:type="gramEnd"/>
      <w:r w:rsidRPr="00B81FBA">
        <w:rPr>
          <w:sz w:val="22"/>
        </w:rPr>
        <w:t xml:space="preserve"> the IDP Review.</w:t>
      </w:r>
    </w:p>
    <w:p w14:paraId="436248CC" w14:textId="77777777" w:rsidR="00433F65" w:rsidRPr="00270A3F" w:rsidRDefault="00433F65" w:rsidP="00433F65">
      <w:pPr>
        <w:pStyle w:val="ListParagraph"/>
        <w:numPr>
          <w:ilvl w:val="0"/>
          <w:numId w:val="41"/>
        </w:numPr>
        <w:spacing w:before="11" w:line="360" w:lineRule="auto"/>
        <w:rPr>
          <w:sz w:val="22"/>
        </w:rPr>
      </w:pPr>
      <w:r w:rsidRPr="00270A3F">
        <w:rPr>
          <w:sz w:val="22"/>
        </w:rPr>
        <w:t xml:space="preserve">Horizontal alignment will focus on addressing issues at </w:t>
      </w:r>
      <w:proofErr w:type="gramStart"/>
      <w:r w:rsidRPr="00270A3F">
        <w:rPr>
          <w:sz w:val="22"/>
        </w:rPr>
        <w:t>both  District</w:t>
      </w:r>
      <w:proofErr w:type="gramEnd"/>
      <w:r w:rsidRPr="00270A3F">
        <w:rPr>
          <w:sz w:val="22"/>
        </w:rPr>
        <w:t xml:space="preserve">  and Local municipal level, while Vertical alignment will focus on issues that affect  the municipalities from National and Provincial departments, and other organisations. Planning therefore needs to be informed by all stakeholders in order to effectively and </w:t>
      </w:r>
      <w:proofErr w:type="gramStart"/>
      <w:r w:rsidRPr="00270A3F">
        <w:rPr>
          <w:sz w:val="22"/>
        </w:rPr>
        <w:t>efficiently  allocate</w:t>
      </w:r>
      <w:proofErr w:type="gramEnd"/>
      <w:r w:rsidRPr="00270A3F">
        <w:rPr>
          <w:sz w:val="22"/>
        </w:rPr>
        <w:t xml:space="preserve"> resources.</w:t>
      </w:r>
    </w:p>
    <w:p w14:paraId="2C8FA209" w14:textId="77777777" w:rsidR="00433F65" w:rsidRPr="00270A3F" w:rsidRDefault="00433F65" w:rsidP="00433F65">
      <w:pPr>
        <w:pStyle w:val="ListParagraph"/>
        <w:numPr>
          <w:ilvl w:val="0"/>
          <w:numId w:val="41"/>
        </w:numPr>
        <w:spacing w:before="11" w:line="360" w:lineRule="auto"/>
        <w:rPr>
          <w:sz w:val="22"/>
        </w:rPr>
      </w:pPr>
      <w:r w:rsidRPr="00270A3F">
        <w:rPr>
          <w:sz w:val="22"/>
        </w:rPr>
        <w:t xml:space="preserve">Mechanisms have been put in place to assist in ensuring alignment of matters between the District and Local municipalities in Cape Winelands. This will be done by way of scheduled District IDP Managers' Fora, followed by the District Public </w:t>
      </w:r>
      <w:proofErr w:type="gramStart"/>
      <w:r w:rsidRPr="00270A3F">
        <w:rPr>
          <w:sz w:val="22"/>
        </w:rPr>
        <w:t>Participation  and</w:t>
      </w:r>
      <w:proofErr w:type="gramEnd"/>
      <w:r w:rsidRPr="00270A3F">
        <w:rPr>
          <w:sz w:val="22"/>
        </w:rPr>
        <w:t xml:space="preserve">  Communication  Fora.  Proper and effective communication between the different spheres of government is therefore crucial in order to achieve successful alignment </w:t>
      </w:r>
      <w:proofErr w:type="gramStart"/>
      <w:r w:rsidRPr="00270A3F">
        <w:rPr>
          <w:sz w:val="22"/>
        </w:rPr>
        <w:t xml:space="preserve">of </w:t>
      </w:r>
      <w:r>
        <w:rPr>
          <w:sz w:val="22"/>
        </w:rPr>
        <w:t xml:space="preserve"> </w:t>
      </w:r>
      <w:r w:rsidRPr="00270A3F">
        <w:rPr>
          <w:sz w:val="22"/>
        </w:rPr>
        <w:t>matters</w:t>
      </w:r>
      <w:proofErr w:type="gramEnd"/>
      <w:r w:rsidRPr="00270A3F">
        <w:rPr>
          <w:sz w:val="22"/>
        </w:rPr>
        <w:t>.</w:t>
      </w:r>
    </w:p>
    <w:p w14:paraId="1D480AA3" w14:textId="77777777" w:rsidR="00433F65" w:rsidRPr="00270A3F" w:rsidRDefault="00433F65" w:rsidP="00433F65">
      <w:pPr>
        <w:spacing w:after="160" w:line="360" w:lineRule="auto"/>
        <w:ind w:right="0"/>
        <w:jc w:val="left"/>
        <w:rPr>
          <w:sz w:val="22"/>
        </w:rPr>
      </w:pPr>
    </w:p>
    <w:p w14:paraId="6FCCE11C" w14:textId="77777777" w:rsidR="00433F65" w:rsidRPr="00B81FBA" w:rsidRDefault="00433F65" w:rsidP="00433F65">
      <w:pPr>
        <w:spacing w:before="11" w:line="360" w:lineRule="auto"/>
        <w:ind w:left="0" w:firstLine="0"/>
        <w:rPr>
          <w:sz w:val="22"/>
        </w:rPr>
      </w:pPr>
      <w:r w:rsidRPr="00B81FBA">
        <w:rPr>
          <w:sz w:val="22"/>
        </w:rPr>
        <w:t>Alignment with Sector Departments will take place through:</w:t>
      </w:r>
    </w:p>
    <w:p w14:paraId="21E4DD78" w14:textId="77777777" w:rsidR="00433F65" w:rsidRDefault="00433F65" w:rsidP="00433F65">
      <w:pPr>
        <w:pStyle w:val="ListParagraph"/>
        <w:numPr>
          <w:ilvl w:val="0"/>
          <w:numId w:val="43"/>
        </w:numPr>
        <w:spacing w:before="11" w:line="360" w:lineRule="auto"/>
        <w:rPr>
          <w:sz w:val="22"/>
        </w:rPr>
      </w:pPr>
      <w:r w:rsidRPr="00270A3F">
        <w:rPr>
          <w:sz w:val="22"/>
        </w:rPr>
        <w:t>The existing</w:t>
      </w:r>
      <w:r>
        <w:rPr>
          <w:sz w:val="22"/>
        </w:rPr>
        <w:t xml:space="preserve"> National, </w:t>
      </w:r>
      <w:proofErr w:type="gramStart"/>
      <w:r>
        <w:rPr>
          <w:sz w:val="22"/>
        </w:rPr>
        <w:t>Provincial</w:t>
      </w:r>
      <w:proofErr w:type="gramEnd"/>
      <w:r>
        <w:rPr>
          <w:sz w:val="22"/>
        </w:rPr>
        <w:t xml:space="preserve"> and municipal transversal planning interface</w:t>
      </w:r>
      <w:r w:rsidRPr="00270A3F">
        <w:rPr>
          <w:sz w:val="22"/>
        </w:rPr>
        <w:t xml:space="preserve"> structures or as initiated by Provincial and National Government in consultation with Local Government</w:t>
      </w:r>
      <w:r>
        <w:rPr>
          <w:sz w:val="22"/>
        </w:rPr>
        <w:t>.</w:t>
      </w:r>
    </w:p>
    <w:p w14:paraId="64110674" w14:textId="77777777" w:rsidR="00433F65" w:rsidRDefault="00433F65" w:rsidP="00433F65">
      <w:pPr>
        <w:pStyle w:val="ListParagraph"/>
        <w:numPr>
          <w:ilvl w:val="0"/>
          <w:numId w:val="43"/>
        </w:numPr>
        <w:spacing w:before="11" w:line="360" w:lineRule="auto"/>
        <w:rPr>
          <w:sz w:val="22"/>
        </w:rPr>
      </w:pPr>
      <w:r w:rsidRPr="00B81FBA">
        <w:rPr>
          <w:sz w:val="22"/>
        </w:rPr>
        <w:t>Provincial IDP Engagements</w:t>
      </w:r>
    </w:p>
    <w:p w14:paraId="7C318361" w14:textId="77777777" w:rsidR="00433F65" w:rsidRPr="00270A3F" w:rsidRDefault="00433F65" w:rsidP="00433F65">
      <w:pPr>
        <w:pStyle w:val="ListParagraph"/>
        <w:numPr>
          <w:ilvl w:val="0"/>
          <w:numId w:val="43"/>
        </w:numPr>
        <w:spacing w:before="11" w:line="360" w:lineRule="auto"/>
        <w:rPr>
          <w:sz w:val="22"/>
        </w:rPr>
      </w:pPr>
      <w:r w:rsidRPr="00B81FBA">
        <w:rPr>
          <w:sz w:val="22"/>
        </w:rPr>
        <w:t>District and local based IGR forums</w:t>
      </w:r>
      <w:r w:rsidRPr="00270A3F">
        <w:rPr>
          <w:sz w:val="22"/>
        </w:rPr>
        <w:tab/>
      </w:r>
    </w:p>
    <w:p w14:paraId="128A0804" w14:textId="77777777" w:rsidR="00433F65" w:rsidRPr="00B81FBA" w:rsidRDefault="00433F65" w:rsidP="00433F65">
      <w:pPr>
        <w:pStyle w:val="ListParagraph"/>
        <w:numPr>
          <w:ilvl w:val="0"/>
          <w:numId w:val="41"/>
        </w:numPr>
        <w:spacing w:before="11" w:after="160" w:line="360" w:lineRule="auto"/>
        <w:ind w:right="0"/>
        <w:jc w:val="left"/>
        <w:rPr>
          <w:sz w:val="22"/>
        </w:rPr>
      </w:pPr>
      <w:r w:rsidRPr="00B81FBA">
        <w:rPr>
          <w:sz w:val="22"/>
        </w:rPr>
        <w:t>Western Cape District Integrated Forum</w:t>
      </w:r>
    </w:p>
    <w:p w14:paraId="54624AF5" w14:textId="77777777" w:rsidR="00433F65" w:rsidRPr="00B81FBA" w:rsidRDefault="00433F65" w:rsidP="00433F65">
      <w:pPr>
        <w:spacing w:before="11" w:line="360" w:lineRule="auto"/>
        <w:rPr>
          <w:sz w:val="22"/>
        </w:rPr>
      </w:pPr>
    </w:p>
    <w:p w14:paraId="59E27A1C" w14:textId="77777777" w:rsidR="00433F65" w:rsidRPr="00B81FBA" w:rsidRDefault="00433F65" w:rsidP="00433F65">
      <w:pPr>
        <w:spacing w:line="360" w:lineRule="auto"/>
        <w:ind w:left="10"/>
        <w:rPr>
          <w:sz w:val="22"/>
        </w:rPr>
      </w:pPr>
      <w:r w:rsidRPr="00B81FBA">
        <w:rPr>
          <w:sz w:val="22"/>
        </w:rPr>
        <w:t xml:space="preserve">The following alignment activities are envisaged between the CWDM and the five local municipalities on the one hand and between local government levels and role-players at national, provincial and corporate service-delivery levels on the other </w:t>
      </w:r>
      <w:proofErr w:type="gramStart"/>
      <w:r w:rsidRPr="00B81FBA">
        <w:rPr>
          <w:sz w:val="22"/>
        </w:rPr>
        <w:t>hand:–</w:t>
      </w:r>
      <w:proofErr w:type="gramEnd"/>
      <w:r w:rsidRPr="00B81FBA">
        <w:rPr>
          <w:sz w:val="22"/>
        </w:rPr>
        <w:t xml:space="preserve"> </w:t>
      </w:r>
    </w:p>
    <w:p w14:paraId="60736D98" w14:textId="77777777" w:rsidR="00433F65" w:rsidRPr="00B81FBA" w:rsidRDefault="00433F65" w:rsidP="00433F65">
      <w:pPr>
        <w:spacing w:line="360" w:lineRule="auto"/>
        <w:rPr>
          <w:sz w:val="22"/>
        </w:rPr>
      </w:pPr>
    </w:p>
    <w:p w14:paraId="47404FDD" w14:textId="77777777" w:rsidR="00433F65" w:rsidRPr="00B81FBA" w:rsidRDefault="00433F65" w:rsidP="00433F65">
      <w:pPr>
        <w:rPr>
          <w:sz w:val="22"/>
        </w:rPr>
      </w:pPr>
    </w:p>
    <w:p w14:paraId="09449D7E" w14:textId="77777777" w:rsidR="00433F65" w:rsidRPr="00B81FBA" w:rsidRDefault="00433F65" w:rsidP="00433F65">
      <w:pPr>
        <w:rPr>
          <w:sz w:val="22"/>
        </w:rPr>
      </w:pPr>
    </w:p>
    <w:p w14:paraId="285A93D6" w14:textId="77777777" w:rsidR="00433F65" w:rsidRPr="00B81FBA" w:rsidRDefault="00433F65" w:rsidP="00433F65">
      <w:pPr>
        <w:rPr>
          <w:sz w:val="22"/>
        </w:rPr>
      </w:pPr>
    </w:p>
    <w:tbl>
      <w:tblPr>
        <w:tblStyle w:val="TableGridLight"/>
        <w:tblW w:w="10060" w:type="dxa"/>
        <w:tblLook w:val="04A0" w:firstRow="1" w:lastRow="0" w:firstColumn="1" w:lastColumn="0" w:noHBand="0" w:noVBand="1"/>
      </w:tblPr>
      <w:tblGrid>
        <w:gridCol w:w="1932"/>
        <w:gridCol w:w="1343"/>
        <w:gridCol w:w="1520"/>
        <w:gridCol w:w="1846"/>
        <w:gridCol w:w="2046"/>
        <w:gridCol w:w="1930"/>
      </w:tblGrid>
      <w:tr w:rsidR="00433F65" w:rsidRPr="00B81FBA" w14:paraId="3EB20458" w14:textId="77777777" w:rsidTr="00631C07">
        <w:trPr>
          <w:trHeight w:val="238"/>
        </w:trPr>
        <w:tc>
          <w:tcPr>
            <w:tcW w:w="1276" w:type="dxa"/>
          </w:tcPr>
          <w:p w14:paraId="35E640E6" w14:textId="77777777" w:rsidR="00433F65" w:rsidRPr="00B81FBA" w:rsidRDefault="00433F65" w:rsidP="00631C07">
            <w:pPr>
              <w:spacing w:line="360" w:lineRule="auto"/>
              <w:rPr>
                <w:sz w:val="22"/>
              </w:rPr>
            </w:pPr>
            <w:r w:rsidRPr="00B81FBA">
              <w:rPr>
                <w:b/>
                <w:sz w:val="22"/>
              </w:rPr>
              <w:lastRenderedPageBreak/>
              <w:t xml:space="preserve">PHASE </w:t>
            </w:r>
          </w:p>
        </w:tc>
        <w:tc>
          <w:tcPr>
            <w:tcW w:w="1252" w:type="dxa"/>
          </w:tcPr>
          <w:p w14:paraId="5D548E52" w14:textId="77777777" w:rsidR="00433F65" w:rsidRPr="00B81FBA" w:rsidRDefault="00433F65" w:rsidP="00631C07">
            <w:pPr>
              <w:spacing w:line="360" w:lineRule="auto"/>
              <w:ind w:left="2"/>
              <w:rPr>
                <w:sz w:val="22"/>
              </w:rPr>
            </w:pPr>
            <w:r w:rsidRPr="00B81FBA">
              <w:rPr>
                <w:b/>
                <w:sz w:val="22"/>
              </w:rPr>
              <w:t xml:space="preserve">TIME </w:t>
            </w:r>
          </w:p>
        </w:tc>
        <w:tc>
          <w:tcPr>
            <w:tcW w:w="2287" w:type="dxa"/>
          </w:tcPr>
          <w:p w14:paraId="0FE4C6AB" w14:textId="77777777" w:rsidR="00433F65" w:rsidRPr="00B81FBA" w:rsidRDefault="00433F65" w:rsidP="00631C07">
            <w:pPr>
              <w:spacing w:line="360" w:lineRule="auto"/>
              <w:ind w:left="1"/>
              <w:rPr>
                <w:sz w:val="22"/>
              </w:rPr>
            </w:pPr>
            <w:r w:rsidRPr="00B81FBA">
              <w:rPr>
                <w:b/>
                <w:sz w:val="22"/>
              </w:rPr>
              <w:t xml:space="preserve">ALIGNMENT ACTIVITY </w:t>
            </w:r>
          </w:p>
        </w:tc>
        <w:tc>
          <w:tcPr>
            <w:tcW w:w="1134" w:type="dxa"/>
          </w:tcPr>
          <w:p w14:paraId="56A650A8" w14:textId="77777777" w:rsidR="00433F65" w:rsidRPr="00B81FBA" w:rsidRDefault="00433F65" w:rsidP="00631C07">
            <w:pPr>
              <w:spacing w:line="360" w:lineRule="auto"/>
              <w:rPr>
                <w:sz w:val="22"/>
              </w:rPr>
            </w:pPr>
            <w:r w:rsidRPr="00B81FBA">
              <w:rPr>
                <w:b/>
                <w:sz w:val="22"/>
              </w:rPr>
              <w:t xml:space="preserve">SPHERE </w:t>
            </w:r>
          </w:p>
        </w:tc>
        <w:tc>
          <w:tcPr>
            <w:tcW w:w="1701" w:type="dxa"/>
          </w:tcPr>
          <w:p w14:paraId="45712242" w14:textId="77777777" w:rsidR="00433F65" w:rsidRPr="00B81FBA" w:rsidRDefault="00433F65" w:rsidP="00631C07">
            <w:pPr>
              <w:spacing w:line="360" w:lineRule="auto"/>
              <w:ind w:left="1"/>
              <w:rPr>
                <w:sz w:val="22"/>
              </w:rPr>
            </w:pPr>
            <w:r w:rsidRPr="00B81FBA">
              <w:rPr>
                <w:b/>
                <w:sz w:val="22"/>
              </w:rPr>
              <w:t xml:space="preserve">RESPONSIBILITY </w:t>
            </w:r>
          </w:p>
        </w:tc>
        <w:tc>
          <w:tcPr>
            <w:tcW w:w="2410" w:type="dxa"/>
          </w:tcPr>
          <w:p w14:paraId="203C2707" w14:textId="77777777" w:rsidR="00433F65" w:rsidRPr="00B81FBA" w:rsidRDefault="00433F65" w:rsidP="00631C07">
            <w:pPr>
              <w:spacing w:line="360" w:lineRule="auto"/>
              <w:ind w:left="1"/>
              <w:rPr>
                <w:b/>
                <w:sz w:val="22"/>
              </w:rPr>
            </w:pPr>
            <w:r w:rsidRPr="00B81FBA">
              <w:rPr>
                <w:b/>
                <w:sz w:val="22"/>
              </w:rPr>
              <w:t>STRUCTURES</w:t>
            </w:r>
          </w:p>
        </w:tc>
      </w:tr>
      <w:tr w:rsidR="00433F65" w:rsidRPr="00B81FBA" w14:paraId="039B1D17" w14:textId="77777777" w:rsidTr="00631C07">
        <w:trPr>
          <w:trHeight w:val="563"/>
        </w:trPr>
        <w:tc>
          <w:tcPr>
            <w:tcW w:w="1276" w:type="dxa"/>
          </w:tcPr>
          <w:p w14:paraId="4E5D84C7" w14:textId="77777777" w:rsidR="00433F65" w:rsidRPr="00B81FBA" w:rsidRDefault="00433F65" w:rsidP="00631C07">
            <w:pPr>
              <w:spacing w:line="360" w:lineRule="auto"/>
              <w:rPr>
                <w:sz w:val="22"/>
              </w:rPr>
            </w:pPr>
            <w:r w:rsidRPr="00B81FBA">
              <w:rPr>
                <w:sz w:val="22"/>
              </w:rPr>
              <w:t xml:space="preserve">Analysis </w:t>
            </w:r>
          </w:p>
        </w:tc>
        <w:tc>
          <w:tcPr>
            <w:tcW w:w="1252" w:type="dxa"/>
          </w:tcPr>
          <w:p w14:paraId="74BB93D7" w14:textId="77777777" w:rsidR="00433F65" w:rsidRPr="00B81FBA" w:rsidRDefault="00433F65" w:rsidP="00631C07">
            <w:pPr>
              <w:spacing w:line="360" w:lineRule="auto"/>
              <w:ind w:left="2"/>
              <w:rPr>
                <w:sz w:val="22"/>
              </w:rPr>
            </w:pPr>
            <w:r w:rsidRPr="00B81FBA">
              <w:rPr>
                <w:sz w:val="22"/>
              </w:rPr>
              <w:t xml:space="preserve">Sept-October </w:t>
            </w:r>
          </w:p>
          <w:p w14:paraId="5B239F3B" w14:textId="77777777" w:rsidR="00433F65" w:rsidRPr="00B81FBA" w:rsidRDefault="00433F65" w:rsidP="00631C07">
            <w:pPr>
              <w:spacing w:line="360" w:lineRule="auto"/>
              <w:ind w:left="2"/>
              <w:rPr>
                <w:sz w:val="22"/>
              </w:rPr>
            </w:pPr>
            <w:r w:rsidRPr="00B81FBA">
              <w:rPr>
                <w:sz w:val="22"/>
              </w:rPr>
              <w:t xml:space="preserve"> </w:t>
            </w:r>
          </w:p>
        </w:tc>
        <w:tc>
          <w:tcPr>
            <w:tcW w:w="2287" w:type="dxa"/>
          </w:tcPr>
          <w:p w14:paraId="00A08BA8" w14:textId="77777777" w:rsidR="00433F65" w:rsidRPr="00B81FBA" w:rsidRDefault="00433F65" w:rsidP="00631C07">
            <w:pPr>
              <w:spacing w:line="360" w:lineRule="auto"/>
              <w:ind w:left="1"/>
              <w:rPr>
                <w:sz w:val="22"/>
              </w:rPr>
            </w:pPr>
            <w:r w:rsidRPr="00B81FBA">
              <w:rPr>
                <w:sz w:val="22"/>
              </w:rPr>
              <w:t xml:space="preserve">Information on new priorities to CWDM </w:t>
            </w:r>
          </w:p>
        </w:tc>
        <w:tc>
          <w:tcPr>
            <w:tcW w:w="1134" w:type="dxa"/>
          </w:tcPr>
          <w:p w14:paraId="2A1A4AC1" w14:textId="77777777" w:rsidR="00433F65" w:rsidRPr="00B81FBA" w:rsidRDefault="00433F65" w:rsidP="00631C07">
            <w:pPr>
              <w:spacing w:line="360" w:lineRule="auto"/>
              <w:rPr>
                <w:sz w:val="22"/>
              </w:rPr>
            </w:pPr>
            <w:r w:rsidRPr="00B81FBA">
              <w:rPr>
                <w:sz w:val="22"/>
              </w:rPr>
              <w:t xml:space="preserve">Local </w:t>
            </w:r>
          </w:p>
        </w:tc>
        <w:tc>
          <w:tcPr>
            <w:tcW w:w="1701" w:type="dxa"/>
          </w:tcPr>
          <w:p w14:paraId="4DB293B9" w14:textId="77777777" w:rsidR="00433F65" w:rsidRPr="00B81FBA" w:rsidRDefault="00433F65" w:rsidP="00631C07">
            <w:pPr>
              <w:spacing w:line="360" w:lineRule="auto"/>
              <w:ind w:left="1"/>
              <w:rPr>
                <w:sz w:val="22"/>
              </w:rPr>
            </w:pPr>
            <w:r w:rsidRPr="00B81FBA">
              <w:rPr>
                <w:sz w:val="22"/>
              </w:rPr>
              <w:t xml:space="preserve">Local IDP coordinators </w:t>
            </w:r>
          </w:p>
        </w:tc>
        <w:tc>
          <w:tcPr>
            <w:tcW w:w="2410" w:type="dxa"/>
          </w:tcPr>
          <w:p w14:paraId="56D9FBBB" w14:textId="77777777" w:rsidR="00433F65" w:rsidRPr="00B81FBA" w:rsidRDefault="00433F65" w:rsidP="00631C07">
            <w:pPr>
              <w:spacing w:line="360" w:lineRule="auto"/>
              <w:ind w:left="1"/>
              <w:rPr>
                <w:sz w:val="22"/>
              </w:rPr>
            </w:pPr>
            <w:r w:rsidRPr="00B81FBA">
              <w:rPr>
                <w:sz w:val="22"/>
              </w:rPr>
              <w:t xml:space="preserve">Community issues brought to Municipality’s attention through ward committee /public meetings/ </w:t>
            </w:r>
            <w:proofErr w:type="gramStart"/>
            <w:r w:rsidRPr="00B81FBA">
              <w:rPr>
                <w:sz w:val="22"/>
              </w:rPr>
              <w:t>stakeholders</w:t>
            </w:r>
            <w:proofErr w:type="gramEnd"/>
            <w:r w:rsidRPr="00B81FBA">
              <w:rPr>
                <w:sz w:val="22"/>
              </w:rPr>
              <w:t xml:space="preserve"> meetings</w:t>
            </w:r>
          </w:p>
        </w:tc>
      </w:tr>
      <w:tr w:rsidR="00433F65" w:rsidRPr="00B81FBA" w14:paraId="757655BD" w14:textId="77777777" w:rsidTr="00631C07">
        <w:trPr>
          <w:trHeight w:val="286"/>
        </w:trPr>
        <w:tc>
          <w:tcPr>
            <w:tcW w:w="1276" w:type="dxa"/>
          </w:tcPr>
          <w:p w14:paraId="70B79AE6" w14:textId="77777777" w:rsidR="00433F65" w:rsidRPr="00B81FBA" w:rsidRDefault="00433F65" w:rsidP="00631C07">
            <w:pPr>
              <w:spacing w:line="360" w:lineRule="auto"/>
              <w:rPr>
                <w:sz w:val="22"/>
              </w:rPr>
            </w:pPr>
            <w:r w:rsidRPr="00B81FBA">
              <w:rPr>
                <w:sz w:val="22"/>
              </w:rPr>
              <w:t xml:space="preserve"> </w:t>
            </w:r>
          </w:p>
        </w:tc>
        <w:tc>
          <w:tcPr>
            <w:tcW w:w="1252" w:type="dxa"/>
          </w:tcPr>
          <w:p w14:paraId="4EBE5573" w14:textId="77777777" w:rsidR="00433F65" w:rsidRPr="00B81FBA" w:rsidRDefault="00433F65" w:rsidP="00631C07">
            <w:pPr>
              <w:spacing w:line="360" w:lineRule="auto"/>
              <w:ind w:left="2"/>
              <w:rPr>
                <w:sz w:val="22"/>
              </w:rPr>
            </w:pPr>
            <w:r w:rsidRPr="00B81FBA">
              <w:rPr>
                <w:sz w:val="22"/>
              </w:rPr>
              <w:t xml:space="preserve"> </w:t>
            </w:r>
          </w:p>
        </w:tc>
        <w:tc>
          <w:tcPr>
            <w:tcW w:w="2287" w:type="dxa"/>
          </w:tcPr>
          <w:p w14:paraId="76E10C31" w14:textId="77777777" w:rsidR="00433F65" w:rsidRPr="00B81FBA" w:rsidRDefault="00433F65" w:rsidP="00631C07">
            <w:pPr>
              <w:spacing w:line="360" w:lineRule="auto"/>
              <w:ind w:left="1"/>
              <w:rPr>
                <w:sz w:val="22"/>
              </w:rPr>
            </w:pPr>
            <w:r w:rsidRPr="00B81FBA">
              <w:rPr>
                <w:sz w:val="22"/>
              </w:rPr>
              <w:t xml:space="preserve"> </w:t>
            </w:r>
          </w:p>
        </w:tc>
        <w:tc>
          <w:tcPr>
            <w:tcW w:w="1134" w:type="dxa"/>
          </w:tcPr>
          <w:p w14:paraId="329DB7D3" w14:textId="77777777" w:rsidR="00433F65" w:rsidRPr="00B81FBA" w:rsidRDefault="00433F65" w:rsidP="00631C07">
            <w:pPr>
              <w:spacing w:line="360" w:lineRule="auto"/>
              <w:rPr>
                <w:sz w:val="22"/>
              </w:rPr>
            </w:pPr>
            <w:r w:rsidRPr="00B81FBA">
              <w:rPr>
                <w:sz w:val="22"/>
              </w:rPr>
              <w:t xml:space="preserve"> </w:t>
            </w:r>
          </w:p>
        </w:tc>
        <w:tc>
          <w:tcPr>
            <w:tcW w:w="1701" w:type="dxa"/>
          </w:tcPr>
          <w:p w14:paraId="67A1F596" w14:textId="77777777" w:rsidR="00433F65" w:rsidRPr="00B81FBA" w:rsidRDefault="00433F65" w:rsidP="00631C07">
            <w:pPr>
              <w:spacing w:line="360" w:lineRule="auto"/>
              <w:ind w:left="1"/>
              <w:rPr>
                <w:sz w:val="22"/>
              </w:rPr>
            </w:pPr>
            <w:r w:rsidRPr="00B81FBA">
              <w:rPr>
                <w:sz w:val="22"/>
              </w:rPr>
              <w:t xml:space="preserve"> </w:t>
            </w:r>
          </w:p>
        </w:tc>
        <w:tc>
          <w:tcPr>
            <w:tcW w:w="2410" w:type="dxa"/>
          </w:tcPr>
          <w:p w14:paraId="4B5776D3" w14:textId="77777777" w:rsidR="00433F65" w:rsidRPr="00B81FBA" w:rsidRDefault="00433F65" w:rsidP="00631C07">
            <w:pPr>
              <w:spacing w:line="360" w:lineRule="auto"/>
              <w:ind w:left="1"/>
              <w:rPr>
                <w:sz w:val="22"/>
              </w:rPr>
            </w:pPr>
          </w:p>
        </w:tc>
      </w:tr>
      <w:tr w:rsidR="00433F65" w:rsidRPr="00B81FBA" w14:paraId="62C740D3" w14:textId="77777777" w:rsidTr="00631C07">
        <w:trPr>
          <w:trHeight w:val="1117"/>
        </w:trPr>
        <w:tc>
          <w:tcPr>
            <w:tcW w:w="1276" w:type="dxa"/>
          </w:tcPr>
          <w:p w14:paraId="57C432BD" w14:textId="77777777" w:rsidR="00433F65" w:rsidRPr="00B81FBA" w:rsidRDefault="00433F65" w:rsidP="00631C07">
            <w:pPr>
              <w:spacing w:line="360" w:lineRule="auto"/>
              <w:rPr>
                <w:sz w:val="22"/>
              </w:rPr>
            </w:pPr>
            <w:r w:rsidRPr="00B81FBA">
              <w:rPr>
                <w:sz w:val="22"/>
              </w:rPr>
              <w:t xml:space="preserve">Strategies </w:t>
            </w:r>
          </w:p>
        </w:tc>
        <w:tc>
          <w:tcPr>
            <w:tcW w:w="1252" w:type="dxa"/>
          </w:tcPr>
          <w:p w14:paraId="1CDB58E6" w14:textId="77777777" w:rsidR="00433F65" w:rsidRPr="00B81FBA" w:rsidRDefault="00433F65" w:rsidP="00631C07">
            <w:pPr>
              <w:spacing w:line="360" w:lineRule="auto"/>
              <w:ind w:left="2"/>
              <w:rPr>
                <w:sz w:val="22"/>
              </w:rPr>
            </w:pPr>
            <w:r w:rsidRPr="00B81FBA">
              <w:rPr>
                <w:sz w:val="22"/>
              </w:rPr>
              <w:t>October - Nov</w:t>
            </w:r>
          </w:p>
          <w:p w14:paraId="25EE3A09" w14:textId="77777777" w:rsidR="00433F65" w:rsidRPr="00B81FBA" w:rsidRDefault="00433F65" w:rsidP="00631C07">
            <w:pPr>
              <w:spacing w:line="360" w:lineRule="auto"/>
              <w:ind w:left="2"/>
              <w:rPr>
                <w:sz w:val="22"/>
              </w:rPr>
            </w:pPr>
            <w:r w:rsidRPr="00B81FBA">
              <w:rPr>
                <w:sz w:val="22"/>
              </w:rPr>
              <w:t xml:space="preserve"> </w:t>
            </w:r>
          </w:p>
        </w:tc>
        <w:tc>
          <w:tcPr>
            <w:tcW w:w="2287" w:type="dxa"/>
          </w:tcPr>
          <w:p w14:paraId="3F3533E0" w14:textId="77777777" w:rsidR="00433F65" w:rsidRPr="00B81FBA" w:rsidRDefault="00433F65" w:rsidP="00631C07">
            <w:pPr>
              <w:spacing w:line="360" w:lineRule="auto"/>
              <w:ind w:left="1"/>
              <w:rPr>
                <w:sz w:val="22"/>
              </w:rPr>
            </w:pPr>
            <w:r w:rsidRPr="00B81FBA">
              <w:rPr>
                <w:sz w:val="22"/>
              </w:rPr>
              <w:t xml:space="preserve">Joint decision-making on localised guidelines. </w:t>
            </w:r>
          </w:p>
          <w:p w14:paraId="7713F296" w14:textId="77777777" w:rsidR="00433F65" w:rsidRPr="00B81FBA" w:rsidRDefault="00433F65" w:rsidP="00631C07">
            <w:pPr>
              <w:spacing w:line="360" w:lineRule="auto"/>
              <w:ind w:left="1"/>
              <w:rPr>
                <w:sz w:val="22"/>
              </w:rPr>
            </w:pPr>
            <w:r w:rsidRPr="00B81FBA">
              <w:rPr>
                <w:sz w:val="22"/>
              </w:rPr>
              <w:t>District-level strategic workshops.</w:t>
            </w:r>
          </w:p>
          <w:p w14:paraId="534E5901" w14:textId="77777777" w:rsidR="00433F65" w:rsidRPr="00B81FBA" w:rsidRDefault="00433F65" w:rsidP="00631C07">
            <w:pPr>
              <w:spacing w:line="360" w:lineRule="auto"/>
              <w:ind w:left="1"/>
              <w:rPr>
                <w:sz w:val="22"/>
              </w:rPr>
            </w:pPr>
          </w:p>
        </w:tc>
        <w:tc>
          <w:tcPr>
            <w:tcW w:w="1134" w:type="dxa"/>
          </w:tcPr>
          <w:p w14:paraId="7FB96695" w14:textId="77777777" w:rsidR="00433F65" w:rsidRPr="00B81FBA" w:rsidRDefault="00433F65" w:rsidP="00631C07">
            <w:pPr>
              <w:spacing w:line="360" w:lineRule="auto"/>
              <w:rPr>
                <w:sz w:val="22"/>
              </w:rPr>
            </w:pPr>
            <w:r w:rsidRPr="00B81FBA">
              <w:rPr>
                <w:sz w:val="22"/>
              </w:rPr>
              <w:t xml:space="preserve">Local, </w:t>
            </w:r>
          </w:p>
          <w:p w14:paraId="06A15F90" w14:textId="77777777" w:rsidR="00433F65" w:rsidRPr="00B81FBA" w:rsidRDefault="00433F65" w:rsidP="00631C07">
            <w:pPr>
              <w:spacing w:line="360" w:lineRule="auto"/>
              <w:rPr>
                <w:sz w:val="22"/>
              </w:rPr>
            </w:pPr>
            <w:r w:rsidRPr="00B81FBA">
              <w:rPr>
                <w:sz w:val="22"/>
              </w:rPr>
              <w:t xml:space="preserve">CWDM </w:t>
            </w:r>
          </w:p>
          <w:p w14:paraId="77DBCD7C" w14:textId="77777777" w:rsidR="00433F65" w:rsidRPr="00B81FBA" w:rsidRDefault="00433F65" w:rsidP="00631C07">
            <w:pPr>
              <w:spacing w:line="360" w:lineRule="auto"/>
              <w:rPr>
                <w:sz w:val="22"/>
              </w:rPr>
            </w:pPr>
            <w:r w:rsidRPr="00B81FBA">
              <w:rPr>
                <w:sz w:val="22"/>
              </w:rPr>
              <w:t xml:space="preserve">and other spheres </w:t>
            </w:r>
          </w:p>
        </w:tc>
        <w:tc>
          <w:tcPr>
            <w:tcW w:w="1701" w:type="dxa"/>
          </w:tcPr>
          <w:p w14:paraId="4666F466" w14:textId="77777777" w:rsidR="00433F65" w:rsidRPr="00B81FBA" w:rsidRDefault="00433F65" w:rsidP="00631C07">
            <w:pPr>
              <w:spacing w:line="360" w:lineRule="auto"/>
              <w:ind w:left="1"/>
              <w:rPr>
                <w:sz w:val="22"/>
              </w:rPr>
            </w:pPr>
            <w:r w:rsidRPr="00B81FBA">
              <w:rPr>
                <w:sz w:val="22"/>
              </w:rPr>
              <w:t xml:space="preserve">CWDM IDP </w:t>
            </w:r>
          </w:p>
          <w:p w14:paraId="76BACBB0" w14:textId="77777777" w:rsidR="00433F65" w:rsidRPr="00B81FBA" w:rsidRDefault="00433F65" w:rsidP="00631C07">
            <w:pPr>
              <w:spacing w:line="360" w:lineRule="auto"/>
              <w:ind w:left="1"/>
              <w:rPr>
                <w:sz w:val="22"/>
              </w:rPr>
            </w:pPr>
            <w:r w:rsidRPr="00B81FBA">
              <w:rPr>
                <w:sz w:val="22"/>
              </w:rPr>
              <w:t xml:space="preserve">Coordinator </w:t>
            </w:r>
          </w:p>
        </w:tc>
        <w:tc>
          <w:tcPr>
            <w:tcW w:w="2410" w:type="dxa"/>
          </w:tcPr>
          <w:p w14:paraId="77250895" w14:textId="77777777" w:rsidR="00433F65" w:rsidRPr="00B81FBA" w:rsidRDefault="00433F65" w:rsidP="00631C07">
            <w:pPr>
              <w:spacing w:line="360" w:lineRule="auto"/>
              <w:ind w:left="1"/>
              <w:rPr>
                <w:sz w:val="22"/>
              </w:rPr>
            </w:pPr>
            <w:r w:rsidRPr="00B81FBA">
              <w:rPr>
                <w:sz w:val="22"/>
              </w:rPr>
              <w:t>Issues are being discussed. Find possible solutions through internal IDP and Budget meetings.</w:t>
            </w:r>
          </w:p>
        </w:tc>
      </w:tr>
      <w:tr w:rsidR="00433F65" w:rsidRPr="00B81FBA" w14:paraId="323CEC31" w14:textId="77777777" w:rsidTr="00631C07">
        <w:trPr>
          <w:trHeight w:val="286"/>
        </w:trPr>
        <w:tc>
          <w:tcPr>
            <w:tcW w:w="1276" w:type="dxa"/>
          </w:tcPr>
          <w:p w14:paraId="110ED2DF" w14:textId="77777777" w:rsidR="00433F65" w:rsidRPr="00B81FBA" w:rsidRDefault="00433F65" w:rsidP="00631C07">
            <w:pPr>
              <w:spacing w:line="360" w:lineRule="auto"/>
              <w:rPr>
                <w:sz w:val="22"/>
              </w:rPr>
            </w:pPr>
            <w:r w:rsidRPr="00B81FBA">
              <w:rPr>
                <w:sz w:val="22"/>
              </w:rPr>
              <w:t xml:space="preserve"> </w:t>
            </w:r>
          </w:p>
        </w:tc>
        <w:tc>
          <w:tcPr>
            <w:tcW w:w="1252" w:type="dxa"/>
          </w:tcPr>
          <w:p w14:paraId="00BC5DED" w14:textId="77777777" w:rsidR="00433F65" w:rsidRPr="00B81FBA" w:rsidRDefault="00433F65" w:rsidP="00631C07">
            <w:pPr>
              <w:spacing w:line="360" w:lineRule="auto"/>
              <w:ind w:left="2"/>
              <w:rPr>
                <w:sz w:val="22"/>
              </w:rPr>
            </w:pPr>
            <w:r w:rsidRPr="00B81FBA">
              <w:rPr>
                <w:sz w:val="22"/>
              </w:rPr>
              <w:t xml:space="preserve"> </w:t>
            </w:r>
          </w:p>
        </w:tc>
        <w:tc>
          <w:tcPr>
            <w:tcW w:w="2287" w:type="dxa"/>
          </w:tcPr>
          <w:p w14:paraId="556C0751" w14:textId="77777777" w:rsidR="00433F65" w:rsidRPr="00B81FBA" w:rsidRDefault="00433F65" w:rsidP="00631C07">
            <w:pPr>
              <w:spacing w:line="360" w:lineRule="auto"/>
              <w:ind w:left="1"/>
              <w:rPr>
                <w:sz w:val="22"/>
              </w:rPr>
            </w:pPr>
            <w:r w:rsidRPr="00B81FBA">
              <w:rPr>
                <w:sz w:val="22"/>
              </w:rPr>
              <w:t xml:space="preserve"> </w:t>
            </w:r>
          </w:p>
        </w:tc>
        <w:tc>
          <w:tcPr>
            <w:tcW w:w="1134" w:type="dxa"/>
          </w:tcPr>
          <w:p w14:paraId="2C618D70" w14:textId="77777777" w:rsidR="00433F65" w:rsidRPr="00B81FBA" w:rsidRDefault="00433F65" w:rsidP="00631C07">
            <w:pPr>
              <w:spacing w:line="360" w:lineRule="auto"/>
              <w:rPr>
                <w:sz w:val="22"/>
              </w:rPr>
            </w:pPr>
            <w:r w:rsidRPr="00B81FBA">
              <w:rPr>
                <w:sz w:val="22"/>
              </w:rPr>
              <w:t xml:space="preserve"> </w:t>
            </w:r>
          </w:p>
        </w:tc>
        <w:tc>
          <w:tcPr>
            <w:tcW w:w="1701" w:type="dxa"/>
          </w:tcPr>
          <w:p w14:paraId="357BCCEB" w14:textId="77777777" w:rsidR="00433F65" w:rsidRPr="00B81FBA" w:rsidRDefault="00433F65" w:rsidP="00631C07">
            <w:pPr>
              <w:spacing w:line="360" w:lineRule="auto"/>
              <w:ind w:left="1"/>
              <w:rPr>
                <w:sz w:val="22"/>
              </w:rPr>
            </w:pPr>
            <w:r w:rsidRPr="00B81FBA">
              <w:rPr>
                <w:sz w:val="22"/>
              </w:rPr>
              <w:t xml:space="preserve"> </w:t>
            </w:r>
          </w:p>
        </w:tc>
        <w:tc>
          <w:tcPr>
            <w:tcW w:w="2410" w:type="dxa"/>
          </w:tcPr>
          <w:p w14:paraId="697114EE" w14:textId="77777777" w:rsidR="00433F65" w:rsidRPr="00B81FBA" w:rsidRDefault="00433F65" w:rsidP="00631C07">
            <w:pPr>
              <w:spacing w:line="360" w:lineRule="auto"/>
              <w:ind w:left="1"/>
              <w:rPr>
                <w:sz w:val="22"/>
              </w:rPr>
            </w:pPr>
          </w:p>
        </w:tc>
      </w:tr>
      <w:tr w:rsidR="00433F65" w:rsidRPr="00B81FBA" w14:paraId="2772B4E7" w14:textId="77777777" w:rsidTr="00631C07">
        <w:trPr>
          <w:trHeight w:val="562"/>
        </w:trPr>
        <w:tc>
          <w:tcPr>
            <w:tcW w:w="1276" w:type="dxa"/>
          </w:tcPr>
          <w:p w14:paraId="663DE5B2" w14:textId="77777777" w:rsidR="00433F65" w:rsidRPr="00B81FBA" w:rsidRDefault="00433F65" w:rsidP="00631C07">
            <w:pPr>
              <w:spacing w:line="360" w:lineRule="auto"/>
              <w:rPr>
                <w:sz w:val="22"/>
              </w:rPr>
            </w:pPr>
            <w:r w:rsidRPr="00B81FBA">
              <w:rPr>
                <w:sz w:val="22"/>
              </w:rPr>
              <w:t>Project plan</w:t>
            </w:r>
          </w:p>
        </w:tc>
        <w:tc>
          <w:tcPr>
            <w:tcW w:w="1252" w:type="dxa"/>
          </w:tcPr>
          <w:p w14:paraId="6FA1CBF5" w14:textId="77777777" w:rsidR="00433F65" w:rsidRPr="00B81FBA" w:rsidRDefault="00433F65" w:rsidP="00631C07">
            <w:pPr>
              <w:spacing w:line="360" w:lineRule="auto"/>
              <w:rPr>
                <w:sz w:val="22"/>
              </w:rPr>
            </w:pPr>
            <w:r w:rsidRPr="00B81FBA">
              <w:rPr>
                <w:sz w:val="22"/>
              </w:rPr>
              <w:t xml:space="preserve">Nov -Dec </w:t>
            </w:r>
          </w:p>
          <w:p w14:paraId="2D1A5E3B" w14:textId="77777777" w:rsidR="00433F65" w:rsidRPr="00B81FBA" w:rsidRDefault="00433F65" w:rsidP="00631C07">
            <w:pPr>
              <w:spacing w:line="360" w:lineRule="auto"/>
              <w:ind w:left="2"/>
              <w:rPr>
                <w:sz w:val="22"/>
              </w:rPr>
            </w:pPr>
            <w:r w:rsidRPr="00B81FBA">
              <w:rPr>
                <w:sz w:val="22"/>
              </w:rPr>
              <w:t xml:space="preserve"> </w:t>
            </w:r>
          </w:p>
        </w:tc>
        <w:tc>
          <w:tcPr>
            <w:tcW w:w="2287" w:type="dxa"/>
          </w:tcPr>
          <w:p w14:paraId="679DCA62" w14:textId="77777777" w:rsidR="00433F65" w:rsidRPr="00B81FBA" w:rsidRDefault="00433F65" w:rsidP="00631C07">
            <w:pPr>
              <w:spacing w:line="360" w:lineRule="auto"/>
              <w:ind w:left="1"/>
              <w:rPr>
                <w:sz w:val="22"/>
              </w:rPr>
            </w:pPr>
            <w:r w:rsidRPr="00B81FBA">
              <w:rPr>
                <w:sz w:val="22"/>
              </w:rPr>
              <w:t xml:space="preserve">Technical planning input </w:t>
            </w:r>
          </w:p>
        </w:tc>
        <w:tc>
          <w:tcPr>
            <w:tcW w:w="1134" w:type="dxa"/>
          </w:tcPr>
          <w:p w14:paraId="2B6A0059" w14:textId="77777777" w:rsidR="00433F65" w:rsidRPr="00B81FBA" w:rsidRDefault="00433F65" w:rsidP="00631C07">
            <w:pPr>
              <w:spacing w:line="360" w:lineRule="auto"/>
              <w:rPr>
                <w:sz w:val="22"/>
              </w:rPr>
            </w:pPr>
            <w:r w:rsidRPr="00B81FBA">
              <w:rPr>
                <w:sz w:val="22"/>
              </w:rPr>
              <w:t xml:space="preserve">Local, </w:t>
            </w:r>
          </w:p>
          <w:p w14:paraId="1C9C1BA5" w14:textId="77777777" w:rsidR="00433F65" w:rsidRPr="00B81FBA" w:rsidRDefault="00433F65" w:rsidP="00631C07">
            <w:pPr>
              <w:spacing w:line="360" w:lineRule="auto"/>
              <w:rPr>
                <w:sz w:val="22"/>
              </w:rPr>
            </w:pPr>
            <w:r w:rsidRPr="00B81FBA">
              <w:rPr>
                <w:sz w:val="22"/>
              </w:rPr>
              <w:t>CWDM and other spheres</w:t>
            </w:r>
          </w:p>
        </w:tc>
        <w:tc>
          <w:tcPr>
            <w:tcW w:w="1701" w:type="dxa"/>
          </w:tcPr>
          <w:p w14:paraId="2BDD3D18" w14:textId="77777777" w:rsidR="00433F65" w:rsidRPr="00B81FBA" w:rsidRDefault="00433F65" w:rsidP="00631C07">
            <w:pPr>
              <w:spacing w:line="360" w:lineRule="auto"/>
              <w:ind w:left="1"/>
              <w:rPr>
                <w:sz w:val="22"/>
              </w:rPr>
            </w:pPr>
            <w:r w:rsidRPr="00B81FBA">
              <w:rPr>
                <w:sz w:val="22"/>
              </w:rPr>
              <w:t xml:space="preserve">Technical functionaries </w:t>
            </w:r>
          </w:p>
        </w:tc>
        <w:tc>
          <w:tcPr>
            <w:tcW w:w="2410" w:type="dxa"/>
          </w:tcPr>
          <w:p w14:paraId="617D8561" w14:textId="77777777" w:rsidR="00433F65" w:rsidRPr="00B81FBA" w:rsidRDefault="00433F65" w:rsidP="00631C07">
            <w:pPr>
              <w:spacing w:line="360" w:lineRule="auto"/>
              <w:ind w:left="1"/>
              <w:rPr>
                <w:sz w:val="22"/>
              </w:rPr>
            </w:pPr>
            <w:r w:rsidRPr="00B81FBA">
              <w:rPr>
                <w:sz w:val="22"/>
              </w:rPr>
              <w:t xml:space="preserve">Details of the possible solutions are discussed to determine what is </w:t>
            </w:r>
            <w:proofErr w:type="gramStart"/>
            <w:r w:rsidRPr="00B81FBA">
              <w:rPr>
                <w:sz w:val="22"/>
              </w:rPr>
              <w:t>needed(</w:t>
            </w:r>
            <w:proofErr w:type="gramEnd"/>
            <w:r w:rsidRPr="00B81FBA">
              <w:rPr>
                <w:sz w:val="22"/>
              </w:rPr>
              <w:t>budget, timing, how long, when, by who)</w:t>
            </w:r>
          </w:p>
        </w:tc>
      </w:tr>
      <w:tr w:rsidR="00433F65" w:rsidRPr="00B81FBA" w14:paraId="76E3DD66" w14:textId="77777777" w:rsidTr="00631C07">
        <w:trPr>
          <w:trHeight w:val="286"/>
        </w:trPr>
        <w:tc>
          <w:tcPr>
            <w:tcW w:w="1276" w:type="dxa"/>
          </w:tcPr>
          <w:p w14:paraId="7692D383" w14:textId="77777777" w:rsidR="00433F65" w:rsidRPr="00B81FBA" w:rsidRDefault="00433F65" w:rsidP="00631C07">
            <w:pPr>
              <w:spacing w:line="360" w:lineRule="auto"/>
              <w:ind w:left="2"/>
              <w:rPr>
                <w:sz w:val="22"/>
              </w:rPr>
            </w:pPr>
            <w:r w:rsidRPr="00B81FBA">
              <w:rPr>
                <w:sz w:val="22"/>
              </w:rPr>
              <w:t xml:space="preserve"> </w:t>
            </w:r>
          </w:p>
        </w:tc>
        <w:tc>
          <w:tcPr>
            <w:tcW w:w="1252" w:type="dxa"/>
          </w:tcPr>
          <w:p w14:paraId="79C9415F" w14:textId="77777777" w:rsidR="00433F65" w:rsidRPr="00B81FBA" w:rsidRDefault="00433F65" w:rsidP="00631C07">
            <w:pPr>
              <w:spacing w:line="360" w:lineRule="auto"/>
              <w:ind w:left="2"/>
              <w:rPr>
                <w:sz w:val="22"/>
              </w:rPr>
            </w:pPr>
            <w:r w:rsidRPr="00B81FBA">
              <w:rPr>
                <w:sz w:val="22"/>
              </w:rPr>
              <w:t xml:space="preserve"> </w:t>
            </w:r>
          </w:p>
        </w:tc>
        <w:tc>
          <w:tcPr>
            <w:tcW w:w="2287" w:type="dxa"/>
          </w:tcPr>
          <w:p w14:paraId="38DDD239" w14:textId="77777777" w:rsidR="00433F65" w:rsidRPr="00B81FBA" w:rsidRDefault="00433F65" w:rsidP="00631C07">
            <w:pPr>
              <w:spacing w:line="360" w:lineRule="auto"/>
              <w:ind w:left="2"/>
              <w:rPr>
                <w:sz w:val="22"/>
              </w:rPr>
            </w:pPr>
            <w:r w:rsidRPr="00B81FBA">
              <w:rPr>
                <w:sz w:val="22"/>
              </w:rPr>
              <w:t xml:space="preserve"> </w:t>
            </w:r>
          </w:p>
        </w:tc>
        <w:tc>
          <w:tcPr>
            <w:tcW w:w="1134" w:type="dxa"/>
          </w:tcPr>
          <w:p w14:paraId="30D6A029" w14:textId="77777777" w:rsidR="00433F65" w:rsidRPr="00B81FBA" w:rsidRDefault="00433F65" w:rsidP="00631C07">
            <w:pPr>
              <w:spacing w:line="360" w:lineRule="auto"/>
              <w:rPr>
                <w:sz w:val="22"/>
              </w:rPr>
            </w:pPr>
            <w:r w:rsidRPr="00B81FBA">
              <w:rPr>
                <w:sz w:val="22"/>
              </w:rPr>
              <w:t xml:space="preserve"> </w:t>
            </w:r>
          </w:p>
        </w:tc>
        <w:tc>
          <w:tcPr>
            <w:tcW w:w="1701" w:type="dxa"/>
          </w:tcPr>
          <w:p w14:paraId="34CB1B5D" w14:textId="77777777" w:rsidR="00433F65" w:rsidRPr="00B81FBA" w:rsidRDefault="00433F65" w:rsidP="00631C07">
            <w:pPr>
              <w:spacing w:line="360" w:lineRule="auto"/>
              <w:ind w:left="2"/>
              <w:rPr>
                <w:sz w:val="22"/>
              </w:rPr>
            </w:pPr>
            <w:r w:rsidRPr="00B81FBA">
              <w:rPr>
                <w:sz w:val="22"/>
              </w:rPr>
              <w:t xml:space="preserve"> </w:t>
            </w:r>
          </w:p>
        </w:tc>
        <w:tc>
          <w:tcPr>
            <w:tcW w:w="2410" w:type="dxa"/>
          </w:tcPr>
          <w:p w14:paraId="6EE589C9" w14:textId="77777777" w:rsidR="00433F65" w:rsidRPr="00B81FBA" w:rsidRDefault="00433F65" w:rsidP="00631C07">
            <w:pPr>
              <w:spacing w:line="360" w:lineRule="auto"/>
              <w:ind w:left="2"/>
              <w:rPr>
                <w:sz w:val="22"/>
              </w:rPr>
            </w:pPr>
          </w:p>
        </w:tc>
      </w:tr>
      <w:tr w:rsidR="00433F65" w:rsidRPr="00B81FBA" w14:paraId="5BB24374" w14:textId="77777777" w:rsidTr="00631C07">
        <w:trPr>
          <w:trHeight w:val="838"/>
        </w:trPr>
        <w:tc>
          <w:tcPr>
            <w:tcW w:w="1276" w:type="dxa"/>
          </w:tcPr>
          <w:p w14:paraId="1EB19C26" w14:textId="77777777" w:rsidR="00433F65" w:rsidRPr="00B81FBA" w:rsidRDefault="00433F65" w:rsidP="00631C07">
            <w:pPr>
              <w:spacing w:line="360" w:lineRule="auto"/>
              <w:ind w:left="2"/>
              <w:rPr>
                <w:sz w:val="22"/>
              </w:rPr>
            </w:pPr>
            <w:r w:rsidRPr="00B81FBA">
              <w:rPr>
                <w:sz w:val="22"/>
              </w:rPr>
              <w:t xml:space="preserve">Integration </w:t>
            </w:r>
          </w:p>
        </w:tc>
        <w:tc>
          <w:tcPr>
            <w:tcW w:w="1252" w:type="dxa"/>
          </w:tcPr>
          <w:p w14:paraId="1EC02EA8" w14:textId="77777777" w:rsidR="00433F65" w:rsidRPr="00B81FBA" w:rsidRDefault="00433F65" w:rsidP="00631C07">
            <w:pPr>
              <w:spacing w:line="360" w:lineRule="auto"/>
              <w:ind w:left="2"/>
              <w:rPr>
                <w:sz w:val="22"/>
              </w:rPr>
            </w:pPr>
            <w:r w:rsidRPr="00B81FBA">
              <w:rPr>
                <w:sz w:val="22"/>
              </w:rPr>
              <w:t xml:space="preserve">Dec - Feb </w:t>
            </w:r>
          </w:p>
          <w:p w14:paraId="4DCA9622" w14:textId="77777777" w:rsidR="00433F65" w:rsidRPr="00B81FBA" w:rsidRDefault="00433F65" w:rsidP="00631C07">
            <w:pPr>
              <w:spacing w:line="360" w:lineRule="auto"/>
              <w:ind w:left="2"/>
              <w:rPr>
                <w:sz w:val="22"/>
              </w:rPr>
            </w:pPr>
            <w:r w:rsidRPr="00B81FBA">
              <w:rPr>
                <w:sz w:val="22"/>
              </w:rPr>
              <w:t xml:space="preserve"> </w:t>
            </w:r>
          </w:p>
        </w:tc>
        <w:tc>
          <w:tcPr>
            <w:tcW w:w="2287" w:type="dxa"/>
          </w:tcPr>
          <w:p w14:paraId="6FEE6B8B" w14:textId="77777777" w:rsidR="00433F65" w:rsidRPr="00B81FBA" w:rsidRDefault="00433F65" w:rsidP="00631C07">
            <w:pPr>
              <w:spacing w:line="360" w:lineRule="auto"/>
              <w:ind w:left="2"/>
              <w:rPr>
                <w:sz w:val="22"/>
              </w:rPr>
            </w:pPr>
            <w:r w:rsidRPr="00B81FBA">
              <w:rPr>
                <w:sz w:val="22"/>
              </w:rPr>
              <w:t xml:space="preserve">Facilitation of non-line function programmes </w:t>
            </w:r>
          </w:p>
        </w:tc>
        <w:tc>
          <w:tcPr>
            <w:tcW w:w="1134" w:type="dxa"/>
          </w:tcPr>
          <w:p w14:paraId="28A0A17E" w14:textId="77777777" w:rsidR="00433F65" w:rsidRPr="00B81FBA" w:rsidRDefault="00433F65" w:rsidP="00631C07">
            <w:pPr>
              <w:spacing w:line="360" w:lineRule="auto"/>
              <w:rPr>
                <w:sz w:val="22"/>
              </w:rPr>
            </w:pPr>
            <w:r w:rsidRPr="00B81FBA">
              <w:rPr>
                <w:sz w:val="22"/>
              </w:rPr>
              <w:t xml:space="preserve">CWDM </w:t>
            </w:r>
          </w:p>
          <w:p w14:paraId="35602B20" w14:textId="77777777" w:rsidR="00433F65" w:rsidRPr="00B81FBA" w:rsidRDefault="00433F65" w:rsidP="00631C07">
            <w:pPr>
              <w:spacing w:line="360" w:lineRule="auto"/>
              <w:rPr>
                <w:sz w:val="22"/>
              </w:rPr>
            </w:pPr>
            <w:r w:rsidRPr="00B81FBA">
              <w:rPr>
                <w:sz w:val="22"/>
              </w:rPr>
              <w:t xml:space="preserve">and other spheres </w:t>
            </w:r>
          </w:p>
        </w:tc>
        <w:tc>
          <w:tcPr>
            <w:tcW w:w="1701" w:type="dxa"/>
          </w:tcPr>
          <w:p w14:paraId="456347FC" w14:textId="77777777" w:rsidR="00433F65" w:rsidRPr="00B81FBA" w:rsidRDefault="00433F65" w:rsidP="00631C07">
            <w:pPr>
              <w:spacing w:line="360" w:lineRule="auto"/>
              <w:ind w:left="2"/>
              <w:rPr>
                <w:sz w:val="22"/>
              </w:rPr>
            </w:pPr>
            <w:r w:rsidRPr="00B81FBA">
              <w:rPr>
                <w:sz w:val="22"/>
              </w:rPr>
              <w:t xml:space="preserve">CWDM and </w:t>
            </w:r>
          </w:p>
          <w:p w14:paraId="0CCD74D4" w14:textId="77777777" w:rsidR="00433F65" w:rsidRPr="00B81FBA" w:rsidRDefault="00433F65" w:rsidP="00631C07">
            <w:pPr>
              <w:spacing w:line="360" w:lineRule="auto"/>
              <w:ind w:left="2"/>
              <w:rPr>
                <w:sz w:val="22"/>
              </w:rPr>
            </w:pPr>
            <w:r w:rsidRPr="00B81FBA">
              <w:rPr>
                <w:sz w:val="22"/>
              </w:rPr>
              <w:t xml:space="preserve">functionaries from other spheres </w:t>
            </w:r>
          </w:p>
        </w:tc>
        <w:tc>
          <w:tcPr>
            <w:tcW w:w="2410" w:type="dxa"/>
          </w:tcPr>
          <w:p w14:paraId="41079A2B" w14:textId="77777777" w:rsidR="00433F65" w:rsidRPr="00B81FBA" w:rsidRDefault="00433F65" w:rsidP="00631C07">
            <w:pPr>
              <w:spacing w:line="360" w:lineRule="auto"/>
              <w:rPr>
                <w:sz w:val="22"/>
              </w:rPr>
            </w:pPr>
            <w:r w:rsidRPr="00B81FBA">
              <w:rPr>
                <w:sz w:val="22"/>
              </w:rPr>
              <w:t xml:space="preserve">Identified projects are integrated </w:t>
            </w:r>
            <w:r w:rsidRPr="00B81FBA">
              <w:rPr>
                <w:sz w:val="22"/>
              </w:rPr>
              <w:lastRenderedPageBreak/>
              <w:t>and budgeted for through internal meetings.</w:t>
            </w:r>
          </w:p>
        </w:tc>
      </w:tr>
      <w:tr w:rsidR="00433F65" w:rsidRPr="00B81FBA" w14:paraId="766CABEF" w14:textId="77777777" w:rsidTr="00631C07">
        <w:trPr>
          <w:trHeight w:val="286"/>
        </w:trPr>
        <w:tc>
          <w:tcPr>
            <w:tcW w:w="1276" w:type="dxa"/>
          </w:tcPr>
          <w:p w14:paraId="60D29F31" w14:textId="77777777" w:rsidR="00433F65" w:rsidRPr="00B81FBA" w:rsidRDefault="00433F65" w:rsidP="00631C07">
            <w:pPr>
              <w:spacing w:line="360" w:lineRule="auto"/>
              <w:ind w:left="2"/>
              <w:rPr>
                <w:sz w:val="22"/>
              </w:rPr>
            </w:pPr>
            <w:r w:rsidRPr="00B81FBA">
              <w:rPr>
                <w:sz w:val="22"/>
              </w:rPr>
              <w:lastRenderedPageBreak/>
              <w:t xml:space="preserve"> </w:t>
            </w:r>
          </w:p>
        </w:tc>
        <w:tc>
          <w:tcPr>
            <w:tcW w:w="1252" w:type="dxa"/>
          </w:tcPr>
          <w:p w14:paraId="0B3203C7" w14:textId="77777777" w:rsidR="00433F65" w:rsidRPr="00B81FBA" w:rsidRDefault="00433F65" w:rsidP="00631C07">
            <w:pPr>
              <w:spacing w:line="360" w:lineRule="auto"/>
              <w:ind w:left="2"/>
              <w:rPr>
                <w:sz w:val="22"/>
              </w:rPr>
            </w:pPr>
            <w:r w:rsidRPr="00B81FBA">
              <w:rPr>
                <w:sz w:val="22"/>
              </w:rPr>
              <w:t xml:space="preserve"> </w:t>
            </w:r>
          </w:p>
        </w:tc>
        <w:tc>
          <w:tcPr>
            <w:tcW w:w="2287" w:type="dxa"/>
          </w:tcPr>
          <w:p w14:paraId="18C7AF21" w14:textId="77777777" w:rsidR="00433F65" w:rsidRPr="00B81FBA" w:rsidRDefault="00433F65" w:rsidP="00631C07">
            <w:pPr>
              <w:spacing w:line="360" w:lineRule="auto"/>
              <w:ind w:left="2"/>
              <w:rPr>
                <w:sz w:val="22"/>
              </w:rPr>
            </w:pPr>
            <w:r w:rsidRPr="00B81FBA">
              <w:rPr>
                <w:sz w:val="22"/>
              </w:rPr>
              <w:t xml:space="preserve"> </w:t>
            </w:r>
          </w:p>
        </w:tc>
        <w:tc>
          <w:tcPr>
            <w:tcW w:w="1134" w:type="dxa"/>
          </w:tcPr>
          <w:p w14:paraId="3F96438E" w14:textId="77777777" w:rsidR="00433F65" w:rsidRPr="00B81FBA" w:rsidRDefault="00433F65" w:rsidP="00631C07">
            <w:pPr>
              <w:spacing w:line="360" w:lineRule="auto"/>
              <w:rPr>
                <w:sz w:val="22"/>
              </w:rPr>
            </w:pPr>
            <w:r w:rsidRPr="00B81FBA">
              <w:rPr>
                <w:sz w:val="22"/>
              </w:rPr>
              <w:t xml:space="preserve"> </w:t>
            </w:r>
          </w:p>
        </w:tc>
        <w:tc>
          <w:tcPr>
            <w:tcW w:w="1701" w:type="dxa"/>
          </w:tcPr>
          <w:p w14:paraId="02AA6BC4" w14:textId="77777777" w:rsidR="00433F65" w:rsidRPr="00B81FBA" w:rsidRDefault="00433F65" w:rsidP="00631C07">
            <w:pPr>
              <w:spacing w:line="360" w:lineRule="auto"/>
              <w:ind w:left="2"/>
              <w:rPr>
                <w:sz w:val="22"/>
              </w:rPr>
            </w:pPr>
            <w:r w:rsidRPr="00B81FBA">
              <w:rPr>
                <w:sz w:val="22"/>
              </w:rPr>
              <w:t xml:space="preserve"> </w:t>
            </w:r>
          </w:p>
        </w:tc>
        <w:tc>
          <w:tcPr>
            <w:tcW w:w="2410" w:type="dxa"/>
          </w:tcPr>
          <w:p w14:paraId="5EF4F520" w14:textId="77777777" w:rsidR="00433F65" w:rsidRPr="00B81FBA" w:rsidRDefault="00433F65" w:rsidP="00631C07">
            <w:pPr>
              <w:spacing w:line="360" w:lineRule="auto"/>
              <w:ind w:left="2"/>
              <w:rPr>
                <w:sz w:val="22"/>
              </w:rPr>
            </w:pPr>
          </w:p>
        </w:tc>
      </w:tr>
      <w:tr w:rsidR="00433F65" w:rsidRPr="00B81FBA" w14:paraId="26DA03EB" w14:textId="77777777" w:rsidTr="00631C07">
        <w:trPr>
          <w:trHeight w:val="1116"/>
        </w:trPr>
        <w:tc>
          <w:tcPr>
            <w:tcW w:w="1276" w:type="dxa"/>
          </w:tcPr>
          <w:p w14:paraId="420CE277" w14:textId="77777777" w:rsidR="00433F65" w:rsidRPr="00B81FBA" w:rsidRDefault="00433F65" w:rsidP="00631C07">
            <w:pPr>
              <w:spacing w:line="360" w:lineRule="auto"/>
              <w:ind w:left="2"/>
              <w:rPr>
                <w:sz w:val="22"/>
              </w:rPr>
            </w:pPr>
            <w:r w:rsidRPr="00B81FBA">
              <w:rPr>
                <w:sz w:val="22"/>
              </w:rPr>
              <w:t xml:space="preserve">Approval </w:t>
            </w:r>
          </w:p>
        </w:tc>
        <w:tc>
          <w:tcPr>
            <w:tcW w:w="1252" w:type="dxa"/>
          </w:tcPr>
          <w:p w14:paraId="0358C5C7" w14:textId="77777777" w:rsidR="00433F65" w:rsidRPr="00B81FBA" w:rsidRDefault="00433F65" w:rsidP="00631C07">
            <w:pPr>
              <w:spacing w:line="360" w:lineRule="auto"/>
              <w:ind w:left="2"/>
              <w:rPr>
                <w:sz w:val="22"/>
              </w:rPr>
            </w:pPr>
            <w:r w:rsidRPr="00B81FBA">
              <w:rPr>
                <w:sz w:val="22"/>
              </w:rPr>
              <w:t>March - May</w:t>
            </w:r>
          </w:p>
          <w:p w14:paraId="7FA80EE6" w14:textId="77777777" w:rsidR="00433F65" w:rsidRPr="00B81FBA" w:rsidRDefault="00433F65" w:rsidP="00631C07">
            <w:pPr>
              <w:spacing w:line="360" w:lineRule="auto"/>
              <w:ind w:left="2"/>
              <w:rPr>
                <w:sz w:val="22"/>
              </w:rPr>
            </w:pPr>
            <w:r w:rsidRPr="00B81FBA">
              <w:rPr>
                <w:sz w:val="22"/>
              </w:rPr>
              <w:t xml:space="preserve"> </w:t>
            </w:r>
          </w:p>
        </w:tc>
        <w:tc>
          <w:tcPr>
            <w:tcW w:w="2287" w:type="dxa"/>
          </w:tcPr>
          <w:p w14:paraId="6D5082D1" w14:textId="77777777" w:rsidR="00433F65" w:rsidRPr="00B81FBA" w:rsidRDefault="00433F65" w:rsidP="00631C07">
            <w:pPr>
              <w:spacing w:line="360" w:lineRule="auto"/>
              <w:ind w:left="2"/>
              <w:rPr>
                <w:sz w:val="22"/>
              </w:rPr>
            </w:pPr>
            <w:r w:rsidRPr="00B81FBA">
              <w:rPr>
                <w:sz w:val="22"/>
              </w:rPr>
              <w:t xml:space="preserve">Submission of draft IDP </w:t>
            </w:r>
          </w:p>
        </w:tc>
        <w:tc>
          <w:tcPr>
            <w:tcW w:w="1134" w:type="dxa"/>
          </w:tcPr>
          <w:p w14:paraId="44B7701B" w14:textId="77777777" w:rsidR="00433F65" w:rsidRPr="00B81FBA" w:rsidRDefault="00433F65" w:rsidP="00631C07">
            <w:pPr>
              <w:spacing w:line="360" w:lineRule="auto"/>
              <w:rPr>
                <w:sz w:val="22"/>
              </w:rPr>
            </w:pPr>
            <w:r w:rsidRPr="00B81FBA">
              <w:rPr>
                <w:sz w:val="22"/>
              </w:rPr>
              <w:t xml:space="preserve">Local, </w:t>
            </w:r>
          </w:p>
          <w:p w14:paraId="4C54901A" w14:textId="77777777" w:rsidR="00433F65" w:rsidRPr="00B81FBA" w:rsidRDefault="00433F65" w:rsidP="00631C07">
            <w:pPr>
              <w:spacing w:line="360" w:lineRule="auto"/>
              <w:rPr>
                <w:sz w:val="22"/>
              </w:rPr>
            </w:pPr>
            <w:r w:rsidRPr="00B81FBA">
              <w:rPr>
                <w:sz w:val="22"/>
              </w:rPr>
              <w:t xml:space="preserve">CWDM </w:t>
            </w:r>
          </w:p>
          <w:p w14:paraId="63291C8B" w14:textId="77777777" w:rsidR="00433F65" w:rsidRPr="00B81FBA" w:rsidRDefault="00433F65" w:rsidP="00631C07">
            <w:pPr>
              <w:spacing w:line="360" w:lineRule="auto"/>
              <w:rPr>
                <w:sz w:val="22"/>
              </w:rPr>
            </w:pPr>
            <w:r w:rsidRPr="00B81FBA">
              <w:rPr>
                <w:sz w:val="22"/>
              </w:rPr>
              <w:t xml:space="preserve">and other spheres </w:t>
            </w:r>
          </w:p>
        </w:tc>
        <w:tc>
          <w:tcPr>
            <w:tcW w:w="1701" w:type="dxa"/>
          </w:tcPr>
          <w:p w14:paraId="3B38FE4D" w14:textId="77777777" w:rsidR="00433F65" w:rsidRPr="00B81FBA" w:rsidRDefault="00433F65" w:rsidP="00631C07">
            <w:pPr>
              <w:spacing w:line="360" w:lineRule="auto"/>
              <w:ind w:left="2"/>
              <w:rPr>
                <w:sz w:val="22"/>
              </w:rPr>
            </w:pPr>
            <w:r w:rsidRPr="00B81FBA">
              <w:rPr>
                <w:sz w:val="22"/>
              </w:rPr>
              <w:t xml:space="preserve">IDP Coordinators </w:t>
            </w:r>
          </w:p>
        </w:tc>
        <w:tc>
          <w:tcPr>
            <w:tcW w:w="2410" w:type="dxa"/>
          </w:tcPr>
          <w:p w14:paraId="1480A8D7" w14:textId="77777777" w:rsidR="00433F65" w:rsidRPr="00B81FBA" w:rsidRDefault="00433F65" w:rsidP="00631C07">
            <w:pPr>
              <w:spacing w:line="360" w:lineRule="auto"/>
              <w:ind w:left="2"/>
              <w:rPr>
                <w:sz w:val="22"/>
              </w:rPr>
            </w:pPr>
            <w:r w:rsidRPr="00B81FBA">
              <w:rPr>
                <w:sz w:val="22"/>
              </w:rPr>
              <w:t>Draft Plan is tabled at Council and discussed at Ward committee/ public meetings/ stakeholder meetings</w:t>
            </w:r>
          </w:p>
        </w:tc>
      </w:tr>
      <w:tr w:rsidR="00433F65" w:rsidRPr="00B81FBA" w14:paraId="4D1BCEC1" w14:textId="77777777" w:rsidTr="00631C07">
        <w:trPr>
          <w:trHeight w:val="286"/>
        </w:trPr>
        <w:tc>
          <w:tcPr>
            <w:tcW w:w="1276" w:type="dxa"/>
          </w:tcPr>
          <w:p w14:paraId="14D5109C" w14:textId="77777777" w:rsidR="00433F65" w:rsidRPr="00B81FBA" w:rsidRDefault="00433F65" w:rsidP="00631C07">
            <w:pPr>
              <w:spacing w:line="360" w:lineRule="auto"/>
              <w:ind w:left="2"/>
              <w:rPr>
                <w:sz w:val="22"/>
              </w:rPr>
            </w:pPr>
            <w:r w:rsidRPr="00B81FBA">
              <w:rPr>
                <w:sz w:val="22"/>
              </w:rPr>
              <w:t xml:space="preserve"> </w:t>
            </w:r>
          </w:p>
        </w:tc>
        <w:tc>
          <w:tcPr>
            <w:tcW w:w="1252" w:type="dxa"/>
          </w:tcPr>
          <w:p w14:paraId="4CEAFA07" w14:textId="77777777" w:rsidR="00433F65" w:rsidRPr="00B81FBA" w:rsidRDefault="00433F65" w:rsidP="00631C07">
            <w:pPr>
              <w:spacing w:line="360" w:lineRule="auto"/>
              <w:ind w:left="2"/>
              <w:rPr>
                <w:sz w:val="22"/>
              </w:rPr>
            </w:pPr>
            <w:r w:rsidRPr="00B81FBA">
              <w:rPr>
                <w:sz w:val="22"/>
              </w:rPr>
              <w:t xml:space="preserve"> </w:t>
            </w:r>
          </w:p>
        </w:tc>
        <w:tc>
          <w:tcPr>
            <w:tcW w:w="2287" w:type="dxa"/>
          </w:tcPr>
          <w:p w14:paraId="6D86B1B6" w14:textId="77777777" w:rsidR="00433F65" w:rsidRPr="00B81FBA" w:rsidRDefault="00433F65" w:rsidP="00631C07">
            <w:pPr>
              <w:spacing w:line="360" w:lineRule="auto"/>
              <w:ind w:left="2"/>
              <w:rPr>
                <w:sz w:val="22"/>
              </w:rPr>
            </w:pPr>
            <w:r w:rsidRPr="00B81FBA">
              <w:rPr>
                <w:sz w:val="22"/>
              </w:rPr>
              <w:t xml:space="preserve"> </w:t>
            </w:r>
          </w:p>
        </w:tc>
        <w:tc>
          <w:tcPr>
            <w:tcW w:w="1134" w:type="dxa"/>
          </w:tcPr>
          <w:p w14:paraId="635C84C8" w14:textId="77777777" w:rsidR="00433F65" w:rsidRPr="00B81FBA" w:rsidRDefault="00433F65" w:rsidP="00631C07">
            <w:pPr>
              <w:spacing w:line="360" w:lineRule="auto"/>
              <w:rPr>
                <w:sz w:val="22"/>
              </w:rPr>
            </w:pPr>
            <w:r w:rsidRPr="00B81FBA">
              <w:rPr>
                <w:sz w:val="22"/>
              </w:rPr>
              <w:t xml:space="preserve"> </w:t>
            </w:r>
          </w:p>
        </w:tc>
        <w:tc>
          <w:tcPr>
            <w:tcW w:w="1701" w:type="dxa"/>
          </w:tcPr>
          <w:p w14:paraId="6F5EDB9F" w14:textId="77777777" w:rsidR="00433F65" w:rsidRPr="00B81FBA" w:rsidRDefault="00433F65" w:rsidP="00631C07">
            <w:pPr>
              <w:spacing w:line="360" w:lineRule="auto"/>
              <w:ind w:left="2"/>
              <w:rPr>
                <w:sz w:val="22"/>
              </w:rPr>
            </w:pPr>
            <w:r w:rsidRPr="00B81FBA">
              <w:rPr>
                <w:sz w:val="22"/>
              </w:rPr>
              <w:t xml:space="preserve"> </w:t>
            </w:r>
          </w:p>
        </w:tc>
        <w:tc>
          <w:tcPr>
            <w:tcW w:w="2410" w:type="dxa"/>
          </w:tcPr>
          <w:p w14:paraId="251C6357" w14:textId="77777777" w:rsidR="00433F65" w:rsidRPr="00B81FBA" w:rsidRDefault="00433F65" w:rsidP="00631C07">
            <w:pPr>
              <w:spacing w:line="360" w:lineRule="auto"/>
              <w:ind w:left="2"/>
              <w:rPr>
                <w:sz w:val="22"/>
              </w:rPr>
            </w:pPr>
          </w:p>
        </w:tc>
      </w:tr>
      <w:tr w:rsidR="00433F65" w:rsidRPr="00B81FBA" w14:paraId="684F5FA4" w14:textId="77777777" w:rsidTr="00631C07">
        <w:trPr>
          <w:trHeight w:val="1114"/>
        </w:trPr>
        <w:tc>
          <w:tcPr>
            <w:tcW w:w="1276" w:type="dxa"/>
          </w:tcPr>
          <w:p w14:paraId="3ED7AD43" w14:textId="77777777" w:rsidR="00433F65" w:rsidRPr="00B81FBA" w:rsidRDefault="00433F65" w:rsidP="00631C07">
            <w:pPr>
              <w:spacing w:line="360" w:lineRule="auto"/>
              <w:ind w:left="2"/>
              <w:rPr>
                <w:sz w:val="22"/>
              </w:rPr>
            </w:pPr>
            <w:r w:rsidRPr="00B81FBA">
              <w:rPr>
                <w:sz w:val="22"/>
              </w:rPr>
              <w:t xml:space="preserve">Approval </w:t>
            </w:r>
          </w:p>
        </w:tc>
        <w:tc>
          <w:tcPr>
            <w:tcW w:w="1252" w:type="dxa"/>
          </w:tcPr>
          <w:p w14:paraId="731EB36F" w14:textId="77777777" w:rsidR="00433F65" w:rsidRPr="00B81FBA" w:rsidRDefault="00433F65" w:rsidP="00631C07">
            <w:pPr>
              <w:spacing w:line="360" w:lineRule="auto"/>
              <w:ind w:left="2"/>
              <w:rPr>
                <w:sz w:val="22"/>
              </w:rPr>
            </w:pPr>
            <w:r w:rsidRPr="00B81FBA">
              <w:rPr>
                <w:sz w:val="22"/>
              </w:rPr>
              <w:t>March - May</w:t>
            </w:r>
          </w:p>
        </w:tc>
        <w:tc>
          <w:tcPr>
            <w:tcW w:w="2287" w:type="dxa"/>
          </w:tcPr>
          <w:p w14:paraId="7BD6B031" w14:textId="77777777" w:rsidR="00433F65" w:rsidRPr="00B81FBA" w:rsidRDefault="00433F65" w:rsidP="00631C07">
            <w:pPr>
              <w:spacing w:line="360" w:lineRule="auto"/>
              <w:ind w:left="2"/>
              <w:rPr>
                <w:sz w:val="22"/>
              </w:rPr>
            </w:pPr>
            <w:r w:rsidRPr="00B81FBA">
              <w:rPr>
                <w:sz w:val="22"/>
              </w:rPr>
              <w:t xml:space="preserve">Comment on draft IDP </w:t>
            </w:r>
          </w:p>
        </w:tc>
        <w:tc>
          <w:tcPr>
            <w:tcW w:w="1134" w:type="dxa"/>
          </w:tcPr>
          <w:p w14:paraId="76324634" w14:textId="77777777" w:rsidR="00433F65" w:rsidRPr="00B81FBA" w:rsidRDefault="00433F65" w:rsidP="00631C07">
            <w:pPr>
              <w:spacing w:line="360" w:lineRule="auto"/>
              <w:rPr>
                <w:sz w:val="22"/>
              </w:rPr>
            </w:pPr>
            <w:r w:rsidRPr="00B81FBA">
              <w:rPr>
                <w:sz w:val="22"/>
              </w:rPr>
              <w:t xml:space="preserve">Local, </w:t>
            </w:r>
          </w:p>
          <w:p w14:paraId="01BC2338" w14:textId="77777777" w:rsidR="00433F65" w:rsidRPr="00B81FBA" w:rsidRDefault="00433F65" w:rsidP="00631C07">
            <w:pPr>
              <w:spacing w:line="360" w:lineRule="auto"/>
              <w:rPr>
                <w:sz w:val="22"/>
              </w:rPr>
            </w:pPr>
            <w:r w:rsidRPr="00B81FBA">
              <w:rPr>
                <w:sz w:val="22"/>
              </w:rPr>
              <w:t xml:space="preserve">CWDM </w:t>
            </w:r>
          </w:p>
          <w:p w14:paraId="299FC53B" w14:textId="77777777" w:rsidR="00433F65" w:rsidRPr="00B81FBA" w:rsidRDefault="00433F65" w:rsidP="00631C07">
            <w:pPr>
              <w:spacing w:line="360" w:lineRule="auto"/>
              <w:rPr>
                <w:sz w:val="22"/>
              </w:rPr>
            </w:pPr>
            <w:r w:rsidRPr="00B81FBA">
              <w:rPr>
                <w:sz w:val="22"/>
              </w:rPr>
              <w:t xml:space="preserve">and other spheres </w:t>
            </w:r>
          </w:p>
        </w:tc>
        <w:tc>
          <w:tcPr>
            <w:tcW w:w="1701" w:type="dxa"/>
          </w:tcPr>
          <w:p w14:paraId="715E3084" w14:textId="77777777" w:rsidR="00433F65" w:rsidRPr="00B81FBA" w:rsidRDefault="00433F65" w:rsidP="00631C07">
            <w:pPr>
              <w:spacing w:line="360" w:lineRule="auto"/>
              <w:ind w:left="2"/>
              <w:rPr>
                <w:sz w:val="22"/>
              </w:rPr>
            </w:pPr>
            <w:r w:rsidRPr="00B81FBA">
              <w:rPr>
                <w:sz w:val="22"/>
              </w:rPr>
              <w:t xml:space="preserve">IDP </w:t>
            </w:r>
          </w:p>
          <w:p w14:paraId="45781EC1" w14:textId="77777777" w:rsidR="00433F65" w:rsidRPr="00B81FBA" w:rsidRDefault="00433F65" w:rsidP="00631C07">
            <w:pPr>
              <w:spacing w:line="360" w:lineRule="auto"/>
              <w:ind w:left="2"/>
              <w:rPr>
                <w:sz w:val="22"/>
              </w:rPr>
            </w:pPr>
            <w:r w:rsidRPr="00B81FBA">
              <w:rPr>
                <w:sz w:val="22"/>
              </w:rPr>
              <w:t xml:space="preserve">Forums </w:t>
            </w:r>
          </w:p>
          <w:p w14:paraId="2C40B40C" w14:textId="77777777" w:rsidR="00433F65" w:rsidRPr="00B81FBA" w:rsidRDefault="00433F65" w:rsidP="00631C07">
            <w:pPr>
              <w:spacing w:line="360" w:lineRule="auto"/>
              <w:ind w:left="2"/>
              <w:rPr>
                <w:sz w:val="22"/>
              </w:rPr>
            </w:pPr>
            <w:r w:rsidRPr="00B81FBA">
              <w:rPr>
                <w:sz w:val="22"/>
              </w:rPr>
              <w:t xml:space="preserve">Other role-players </w:t>
            </w:r>
          </w:p>
        </w:tc>
        <w:tc>
          <w:tcPr>
            <w:tcW w:w="2410" w:type="dxa"/>
          </w:tcPr>
          <w:p w14:paraId="4947F358" w14:textId="77777777" w:rsidR="00433F65" w:rsidRPr="00B81FBA" w:rsidRDefault="00433F65" w:rsidP="00631C07">
            <w:pPr>
              <w:spacing w:line="360" w:lineRule="auto"/>
              <w:ind w:left="2"/>
              <w:rPr>
                <w:sz w:val="22"/>
              </w:rPr>
            </w:pPr>
            <w:r w:rsidRPr="00B81FBA">
              <w:rPr>
                <w:sz w:val="22"/>
              </w:rPr>
              <w:t>Public comment before final approval by Council in May.</w:t>
            </w:r>
          </w:p>
        </w:tc>
      </w:tr>
    </w:tbl>
    <w:p w14:paraId="48150D44" w14:textId="77777777" w:rsidR="00433F65" w:rsidRPr="00B81FBA" w:rsidRDefault="00433F65" w:rsidP="00433F65">
      <w:pPr>
        <w:spacing w:before="11"/>
        <w:rPr>
          <w:sz w:val="22"/>
        </w:rPr>
      </w:pPr>
    </w:p>
    <w:p w14:paraId="6AAAB8C0" w14:textId="77777777" w:rsidR="00433F65" w:rsidRPr="00B81FBA" w:rsidRDefault="00433F65" w:rsidP="00433F65">
      <w:pPr>
        <w:pStyle w:val="Heading1"/>
        <w:ind w:right="0"/>
        <w:rPr>
          <w:sz w:val="22"/>
        </w:rPr>
      </w:pPr>
      <w:r w:rsidRPr="00B81FBA">
        <w:rPr>
          <w:sz w:val="22"/>
        </w:rPr>
        <w:t xml:space="preserve"> </w:t>
      </w:r>
    </w:p>
    <w:p w14:paraId="327E8FCB" w14:textId="77777777" w:rsidR="00433F65" w:rsidRDefault="00433F65" w:rsidP="00433F65">
      <w:pPr>
        <w:spacing w:after="0" w:line="259" w:lineRule="auto"/>
        <w:ind w:left="720" w:right="0" w:firstLine="0"/>
        <w:jc w:val="left"/>
        <w:rPr>
          <w:sz w:val="20"/>
        </w:rPr>
      </w:pPr>
      <w:r>
        <w:rPr>
          <w:sz w:val="20"/>
        </w:rPr>
        <w:t xml:space="preserve"> </w:t>
      </w:r>
    </w:p>
    <w:p w14:paraId="3C5F23C1" w14:textId="77777777" w:rsidR="00433F65" w:rsidRDefault="00433F65" w:rsidP="00433F65">
      <w:pPr>
        <w:spacing w:after="0" w:line="259" w:lineRule="auto"/>
        <w:ind w:left="720" w:right="0" w:firstLine="0"/>
        <w:jc w:val="left"/>
        <w:rPr>
          <w:sz w:val="20"/>
        </w:rPr>
      </w:pPr>
    </w:p>
    <w:p w14:paraId="28EB881E" w14:textId="77777777" w:rsidR="00433F65" w:rsidRDefault="00433F65" w:rsidP="00433F65">
      <w:pPr>
        <w:spacing w:line="360" w:lineRule="auto"/>
        <w:ind w:left="0" w:right="0" w:firstLine="0"/>
      </w:pPr>
      <w:r>
        <w:t xml:space="preserve">Some of the above-mentioned still requires final clarification of functions. </w:t>
      </w:r>
      <w:r>
        <w:rPr>
          <w:b/>
        </w:rPr>
        <w:t>Joint strategic workshops</w:t>
      </w:r>
      <w:r>
        <w:t xml:space="preserve"> on each of the above-mentioned issues will be held at district level to ensure alignment. </w:t>
      </w:r>
    </w:p>
    <w:p w14:paraId="6ED1BB0A" w14:textId="77777777" w:rsidR="00433F65" w:rsidRDefault="00433F65" w:rsidP="00433F65">
      <w:pPr>
        <w:spacing w:after="0" w:line="360" w:lineRule="auto"/>
        <w:ind w:left="0" w:right="0" w:firstLine="0"/>
        <w:jc w:val="left"/>
      </w:pPr>
      <w:r>
        <w:t xml:space="preserve"> </w:t>
      </w:r>
    </w:p>
    <w:p w14:paraId="7F016E28" w14:textId="77777777" w:rsidR="00433F65" w:rsidRDefault="00433F65" w:rsidP="00433F65">
      <w:pPr>
        <w:spacing w:line="360" w:lineRule="auto"/>
        <w:ind w:left="10" w:right="0"/>
      </w:pPr>
      <w:r>
        <w:t>In each of the above-mentioned spheres it is important that the district and local municipalities together find clarity on the way in which they will tackle the challenges of development at regional level and which strategies or development approach they will follow.  Each individual municipality must also be sure about its own resources and capacity to deliver within the developmental approach.  These aspects will be addressed at the joint strategic workshops.</w:t>
      </w:r>
      <w:r>
        <w:rPr>
          <w:sz w:val="20"/>
        </w:rPr>
        <w:t xml:space="preserve"> </w:t>
      </w:r>
    </w:p>
    <w:p w14:paraId="74EBFABA" w14:textId="77777777" w:rsidR="00433F65" w:rsidRDefault="00433F65" w:rsidP="00433F65">
      <w:pPr>
        <w:spacing w:after="0" w:line="259" w:lineRule="auto"/>
        <w:ind w:left="720" w:right="0" w:firstLine="0"/>
        <w:jc w:val="left"/>
      </w:pPr>
      <w:r>
        <w:rPr>
          <w:sz w:val="20"/>
        </w:rPr>
        <w:t xml:space="preserve"> </w:t>
      </w:r>
    </w:p>
    <w:p w14:paraId="1BFE97B3" w14:textId="77777777" w:rsidR="00433F65" w:rsidRDefault="00433F65" w:rsidP="00433F65">
      <w:pPr>
        <w:spacing w:after="17" w:line="259" w:lineRule="auto"/>
        <w:ind w:left="0" w:right="0" w:firstLine="0"/>
        <w:jc w:val="left"/>
      </w:pPr>
      <w:r>
        <w:rPr>
          <w:sz w:val="20"/>
        </w:rPr>
        <w:t xml:space="preserve"> </w:t>
      </w:r>
    </w:p>
    <w:p w14:paraId="110E77AF" w14:textId="77777777" w:rsidR="00433F65" w:rsidRPr="00DA1F9E" w:rsidRDefault="00433F65" w:rsidP="00433F65">
      <w:pPr>
        <w:spacing w:line="360" w:lineRule="auto"/>
        <w:ind w:left="10" w:right="0"/>
        <w:rPr>
          <w:sz w:val="22"/>
        </w:rPr>
      </w:pPr>
      <w:r w:rsidRPr="00DA1F9E">
        <w:rPr>
          <w:b/>
          <w:sz w:val="22"/>
        </w:rPr>
        <w:lastRenderedPageBreak/>
        <w:t xml:space="preserve">Joint strategic workshops </w:t>
      </w:r>
      <w:r w:rsidRPr="00DA1F9E">
        <w:rPr>
          <w:sz w:val="22"/>
        </w:rPr>
        <w:t xml:space="preserve">will also consider the following aspects:  </w:t>
      </w:r>
    </w:p>
    <w:p w14:paraId="73123D40" w14:textId="77777777" w:rsidR="00433F65" w:rsidRPr="00DA1F9E" w:rsidRDefault="00433F65" w:rsidP="00433F65">
      <w:pPr>
        <w:spacing w:after="0" w:line="360" w:lineRule="auto"/>
        <w:ind w:left="0" w:right="0" w:firstLine="0"/>
        <w:jc w:val="left"/>
        <w:rPr>
          <w:sz w:val="22"/>
        </w:rPr>
      </w:pPr>
      <w:r w:rsidRPr="00DA1F9E">
        <w:rPr>
          <w:sz w:val="22"/>
        </w:rPr>
        <w:t xml:space="preserve"> </w:t>
      </w:r>
    </w:p>
    <w:p w14:paraId="1DC4C7CC" w14:textId="77777777" w:rsidR="00433F65" w:rsidRPr="00DA1F9E" w:rsidRDefault="00433F65" w:rsidP="00433F65">
      <w:pPr>
        <w:numPr>
          <w:ilvl w:val="0"/>
          <w:numId w:val="6"/>
        </w:numPr>
        <w:spacing w:line="360" w:lineRule="auto"/>
        <w:ind w:right="0" w:hanging="361"/>
        <w:rPr>
          <w:sz w:val="22"/>
        </w:rPr>
      </w:pPr>
      <w:r w:rsidRPr="00DA1F9E">
        <w:rPr>
          <w:sz w:val="22"/>
        </w:rPr>
        <w:t xml:space="preserve">Regional economic </w:t>
      </w:r>
      <w:proofErr w:type="gramStart"/>
      <w:r w:rsidRPr="00DA1F9E">
        <w:rPr>
          <w:sz w:val="22"/>
        </w:rPr>
        <w:t>development;</w:t>
      </w:r>
      <w:proofErr w:type="gramEnd"/>
      <w:r w:rsidRPr="00DA1F9E">
        <w:rPr>
          <w:sz w:val="22"/>
        </w:rPr>
        <w:t xml:space="preserve"> </w:t>
      </w:r>
    </w:p>
    <w:p w14:paraId="2131A737" w14:textId="77777777" w:rsidR="00433F65" w:rsidRPr="00DA1F9E" w:rsidRDefault="00433F65" w:rsidP="00433F65">
      <w:pPr>
        <w:spacing w:after="0" w:line="360" w:lineRule="auto"/>
        <w:ind w:left="1440" w:right="0" w:firstLine="0"/>
        <w:jc w:val="left"/>
        <w:rPr>
          <w:sz w:val="22"/>
        </w:rPr>
      </w:pPr>
      <w:r w:rsidRPr="00DA1F9E">
        <w:rPr>
          <w:sz w:val="22"/>
        </w:rPr>
        <w:t xml:space="preserve"> </w:t>
      </w:r>
    </w:p>
    <w:p w14:paraId="08E8B51C" w14:textId="77777777" w:rsidR="00433F65" w:rsidRPr="00DA1F9E" w:rsidRDefault="00433F65" w:rsidP="00433F65">
      <w:pPr>
        <w:numPr>
          <w:ilvl w:val="0"/>
          <w:numId w:val="6"/>
        </w:numPr>
        <w:spacing w:line="360" w:lineRule="auto"/>
        <w:ind w:right="0" w:hanging="361"/>
        <w:rPr>
          <w:sz w:val="22"/>
        </w:rPr>
      </w:pPr>
      <w:r w:rsidRPr="00DA1F9E">
        <w:rPr>
          <w:sz w:val="22"/>
        </w:rPr>
        <w:t xml:space="preserve">Human development in the </w:t>
      </w:r>
      <w:proofErr w:type="gramStart"/>
      <w:r w:rsidRPr="00DA1F9E">
        <w:rPr>
          <w:sz w:val="22"/>
        </w:rPr>
        <w:t>region;</w:t>
      </w:r>
      <w:proofErr w:type="gramEnd"/>
      <w:r w:rsidRPr="00DA1F9E">
        <w:rPr>
          <w:sz w:val="22"/>
        </w:rPr>
        <w:t xml:space="preserve"> </w:t>
      </w:r>
    </w:p>
    <w:p w14:paraId="6278BBA0" w14:textId="77777777" w:rsidR="00433F65" w:rsidRPr="00DA1F9E" w:rsidRDefault="00433F65" w:rsidP="00433F65">
      <w:pPr>
        <w:spacing w:after="0" w:line="360" w:lineRule="auto"/>
        <w:ind w:left="1440" w:right="0" w:firstLine="0"/>
        <w:jc w:val="left"/>
        <w:rPr>
          <w:sz w:val="22"/>
        </w:rPr>
      </w:pPr>
      <w:r w:rsidRPr="00DA1F9E">
        <w:rPr>
          <w:sz w:val="22"/>
        </w:rPr>
        <w:t xml:space="preserve"> </w:t>
      </w:r>
    </w:p>
    <w:p w14:paraId="4CC2DBC4" w14:textId="77777777" w:rsidR="00433F65" w:rsidRPr="00DA1F9E" w:rsidRDefault="00433F65" w:rsidP="00433F65">
      <w:pPr>
        <w:numPr>
          <w:ilvl w:val="0"/>
          <w:numId w:val="6"/>
        </w:numPr>
        <w:spacing w:line="360" w:lineRule="auto"/>
        <w:ind w:right="0" w:hanging="361"/>
        <w:rPr>
          <w:sz w:val="22"/>
        </w:rPr>
      </w:pPr>
      <w:r w:rsidRPr="00DA1F9E">
        <w:rPr>
          <w:sz w:val="22"/>
        </w:rPr>
        <w:t xml:space="preserve">The Spatial Development Framework for the </w:t>
      </w:r>
      <w:proofErr w:type="gramStart"/>
      <w:r w:rsidRPr="00DA1F9E">
        <w:rPr>
          <w:sz w:val="22"/>
        </w:rPr>
        <w:t>region;</w:t>
      </w:r>
      <w:proofErr w:type="gramEnd"/>
      <w:r w:rsidRPr="00DA1F9E">
        <w:rPr>
          <w:sz w:val="22"/>
        </w:rPr>
        <w:t xml:space="preserve"> </w:t>
      </w:r>
    </w:p>
    <w:p w14:paraId="6A75C498" w14:textId="77777777" w:rsidR="00433F65" w:rsidRPr="00DA1F9E" w:rsidRDefault="00433F65" w:rsidP="00433F65">
      <w:pPr>
        <w:spacing w:after="0" w:line="360" w:lineRule="auto"/>
        <w:ind w:left="1440" w:right="0" w:firstLine="0"/>
        <w:jc w:val="left"/>
        <w:rPr>
          <w:sz w:val="22"/>
        </w:rPr>
      </w:pPr>
      <w:r w:rsidRPr="00DA1F9E">
        <w:rPr>
          <w:sz w:val="22"/>
        </w:rPr>
        <w:t xml:space="preserve"> </w:t>
      </w:r>
    </w:p>
    <w:p w14:paraId="4303E59E" w14:textId="77777777" w:rsidR="00433F65" w:rsidRPr="00DA1F9E" w:rsidRDefault="00433F65" w:rsidP="00433F65">
      <w:pPr>
        <w:numPr>
          <w:ilvl w:val="0"/>
          <w:numId w:val="6"/>
        </w:numPr>
        <w:spacing w:line="360" w:lineRule="auto"/>
        <w:ind w:right="0" w:hanging="361"/>
        <w:rPr>
          <w:sz w:val="22"/>
        </w:rPr>
      </w:pPr>
      <w:r w:rsidRPr="00DA1F9E">
        <w:rPr>
          <w:sz w:val="22"/>
        </w:rPr>
        <w:t xml:space="preserve">The sustainable utilisation of scarce resources, with special reference to environmental </w:t>
      </w:r>
      <w:proofErr w:type="gramStart"/>
      <w:r w:rsidRPr="00DA1F9E">
        <w:rPr>
          <w:sz w:val="22"/>
        </w:rPr>
        <w:t>viability;</w:t>
      </w:r>
      <w:proofErr w:type="gramEnd"/>
      <w:r w:rsidRPr="00DA1F9E">
        <w:rPr>
          <w:sz w:val="22"/>
        </w:rPr>
        <w:t xml:space="preserve"> </w:t>
      </w:r>
    </w:p>
    <w:p w14:paraId="078CB58B" w14:textId="77777777" w:rsidR="00433F65" w:rsidRPr="00DA1F9E" w:rsidRDefault="00433F65" w:rsidP="00433F65">
      <w:pPr>
        <w:spacing w:after="0" w:line="360" w:lineRule="auto"/>
        <w:ind w:left="360" w:right="0" w:firstLine="0"/>
        <w:jc w:val="left"/>
        <w:rPr>
          <w:sz w:val="22"/>
        </w:rPr>
      </w:pPr>
      <w:r w:rsidRPr="00DA1F9E">
        <w:rPr>
          <w:sz w:val="22"/>
        </w:rPr>
        <w:t xml:space="preserve"> </w:t>
      </w:r>
    </w:p>
    <w:p w14:paraId="3C1D527D" w14:textId="77777777" w:rsidR="00433F65" w:rsidRPr="00DA1F9E" w:rsidRDefault="00433F65" w:rsidP="00433F65">
      <w:pPr>
        <w:numPr>
          <w:ilvl w:val="0"/>
          <w:numId w:val="6"/>
        </w:numPr>
        <w:spacing w:line="360" w:lineRule="auto"/>
        <w:ind w:right="0" w:hanging="361"/>
        <w:rPr>
          <w:sz w:val="22"/>
        </w:rPr>
      </w:pPr>
      <w:r w:rsidRPr="00DA1F9E">
        <w:rPr>
          <w:sz w:val="22"/>
        </w:rPr>
        <w:t xml:space="preserve">Proactive consultation and coordination between district and local municipalities on delivery programmes and projects in the district, to ensure an integrated approach throughout and the achievement of common district objectives in the </w:t>
      </w:r>
      <w:proofErr w:type="gramStart"/>
      <w:r w:rsidRPr="00DA1F9E">
        <w:rPr>
          <w:sz w:val="22"/>
        </w:rPr>
        <w:t>process;</w:t>
      </w:r>
      <w:proofErr w:type="gramEnd"/>
      <w:r w:rsidRPr="00DA1F9E">
        <w:rPr>
          <w:sz w:val="22"/>
        </w:rPr>
        <w:t xml:space="preserve"> </w:t>
      </w:r>
    </w:p>
    <w:p w14:paraId="4BF259B4" w14:textId="77777777" w:rsidR="00433F65" w:rsidRPr="00DA1F9E" w:rsidRDefault="00433F65" w:rsidP="00433F65">
      <w:pPr>
        <w:spacing w:after="0" w:line="360" w:lineRule="auto"/>
        <w:ind w:left="0" w:right="0" w:firstLine="0"/>
        <w:jc w:val="left"/>
        <w:rPr>
          <w:sz w:val="22"/>
        </w:rPr>
      </w:pPr>
      <w:r w:rsidRPr="00DA1F9E">
        <w:rPr>
          <w:sz w:val="22"/>
        </w:rPr>
        <w:t xml:space="preserve"> </w:t>
      </w:r>
    </w:p>
    <w:p w14:paraId="2B68357E" w14:textId="77777777" w:rsidR="00433F65" w:rsidRPr="00DA1F9E" w:rsidRDefault="00433F65" w:rsidP="00433F65">
      <w:pPr>
        <w:numPr>
          <w:ilvl w:val="0"/>
          <w:numId w:val="6"/>
        </w:numPr>
        <w:spacing w:line="360" w:lineRule="auto"/>
        <w:ind w:right="0" w:hanging="361"/>
        <w:rPr>
          <w:sz w:val="22"/>
        </w:rPr>
      </w:pPr>
      <w:r w:rsidRPr="00DA1F9E">
        <w:rPr>
          <w:sz w:val="22"/>
        </w:rPr>
        <w:t xml:space="preserve">Action-specific principles, </w:t>
      </w:r>
      <w:proofErr w:type="gramStart"/>
      <w:r w:rsidRPr="00DA1F9E">
        <w:rPr>
          <w:sz w:val="22"/>
        </w:rPr>
        <w:t>e.g.</w:t>
      </w:r>
      <w:proofErr w:type="gramEnd"/>
      <w:r w:rsidRPr="00DA1F9E">
        <w:rPr>
          <w:sz w:val="22"/>
        </w:rPr>
        <w:t xml:space="preserve"> bioregional planning principles, will be fundamental to all spatial planning in the district; </w:t>
      </w:r>
    </w:p>
    <w:p w14:paraId="57D8FA37" w14:textId="77777777" w:rsidR="00433F65" w:rsidRPr="00DA1F9E" w:rsidRDefault="00433F65" w:rsidP="00433F65">
      <w:pPr>
        <w:spacing w:after="0" w:line="360" w:lineRule="auto"/>
        <w:ind w:left="0" w:right="0" w:firstLine="0"/>
        <w:jc w:val="left"/>
        <w:rPr>
          <w:sz w:val="22"/>
        </w:rPr>
      </w:pPr>
      <w:r w:rsidRPr="00DA1F9E">
        <w:rPr>
          <w:sz w:val="22"/>
        </w:rPr>
        <w:t xml:space="preserve"> </w:t>
      </w:r>
    </w:p>
    <w:p w14:paraId="3A03E8D9" w14:textId="77777777" w:rsidR="00433F65" w:rsidRPr="00DA1F9E" w:rsidRDefault="00433F65" w:rsidP="00433F65">
      <w:pPr>
        <w:numPr>
          <w:ilvl w:val="0"/>
          <w:numId w:val="6"/>
        </w:numPr>
        <w:spacing w:line="360" w:lineRule="auto"/>
        <w:ind w:right="0" w:hanging="361"/>
        <w:rPr>
          <w:sz w:val="22"/>
        </w:rPr>
      </w:pPr>
      <w:r w:rsidRPr="00DA1F9E">
        <w:rPr>
          <w:sz w:val="22"/>
        </w:rPr>
        <w:t xml:space="preserve">Information sharing among municipalities in the </w:t>
      </w:r>
      <w:proofErr w:type="gramStart"/>
      <w:r w:rsidRPr="00DA1F9E">
        <w:rPr>
          <w:sz w:val="22"/>
        </w:rPr>
        <w:t>region;</w:t>
      </w:r>
      <w:proofErr w:type="gramEnd"/>
      <w:r w:rsidRPr="00DA1F9E">
        <w:rPr>
          <w:sz w:val="22"/>
        </w:rPr>
        <w:t xml:space="preserve"> </w:t>
      </w:r>
    </w:p>
    <w:p w14:paraId="430890A4" w14:textId="77777777" w:rsidR="00433F65" w:rsidRPr="00DA1F9E" w:rsidRDefault="00433F65" w:rsidP="00433F65">
      <w:pPr>
        <w:spacing w:after="0" w:line="360" w:lineRule="auto"/>
        <w:ind w:left="360" w:right="0" w:firstLine="0"/>
        <w:jc w:val="left"/>
        <w:rPr>
          <w:sz w:val="22"/>
        </w:rPr>
      </w:pPr>
      <w:r w:rsidRPr="00DA1F9E">
        <w:rPr>
          <w:sz w:val="22"/>
        </w:rPr>
        <w:t xml:space="preserve"> </w:t>
      </w:r>
    </w:p>
    <w:p w14:paraId="3AA1CC2E" w14:textId="77777777" w:rsidR="00433F65" w:rsidRPr="00DA1F9E" w:rsidRDefault="00433F65" w:rsidP="00433F65">
      <w:pPr>
        <w:numPr>
          <w:ilvl w:val="0"/>
          <w:numId w:val="6"/>
        </w:numPr>
        <w:spacing w:line="360" w:lineRule="auto"/>
        <w:ind w:right="0" w:hanging="361"/>
        <w:rPr>
          <w:sz w:val="22"/>
        </w:rPr>
      </w:pPr>
      <w:r w:rsidRPr="00DA1F9E">
        <w:rPr>
          <w:sz w:val="22"/>
        </w:rPr>
        <w:t xml:space="preserve">Priorities identified by more than one local municipality which as such can be regarded as partial regional </w:t>
      </w:r>
      <w:proofErr w:type="gramStart"/>
      <w:r w:rsidRPr="00DA1F9E">
        <w:rPr>
          <w:sz w:val="22"/>
        </w:rPr>
        <w:t>priorities;</w:t>
      </w:r>
      <w:proofErr w:type="gramEnd"/>
      <w:r w:rsidRPr="00DA1F9E">
        <w:rPr>
          <w:sz w:val="22"/>
        </w:rPr>
        <w:t xml:space="preserve"> </w:t>
      </w:r>
    </w:p>
    <w:p w14:paraId="6C22CA10" w14:textId="77777777" w:rsidR="00433F65" w:rsidRPr="00DA1F9E" w:rsidRDefault="00433F65" w:rsidP="00433F65">
      <w:pPr>
        <w:spacing w:after="0" w:line="360" w:lineRule="auto"/>
        <w:ind w:left="0" w:right="0" w:firstLine="0"/>
        <w:jc w:val="left"/>
        <w:rPr>
          <w:sz w:val="22"/>
        </w:rPr>
      </w:pPr>
      <w:r w:rsidRPr="00DA1F9E">
        <w:rPr>
          <w:sz w:val="22"/>
        </w:rPr>
        <w:t xml:space="preserve"> </w:t>
      </w:r>
    </w:p>
    <w:p w14:paraId="0DAEC159" w14:textId="77777777" w:rsidR="00433F65" w:rsidRPr="00DA1F9E" w:rsidRDefault="00433F65" w:rsidP="00433F65">
      <w:pPr>
        <w:numPr>
          <w:ilvl w:val="0"/>
          <w:numId w:val="6"/>
        </w:numPr>
        <w:spacing w:line="360" w:lineRule="auto"/>
        <w:ind w:right="0" w:hanging="361"/>
        <w:rPr>
          <w:sz w:val="22"/>
        </w:rPr>
      </w:pPr>
      <w:r w:rsidRPr="00DA1F9E">
        <w:rPr>
          <w:sz w:val="22"/>
        </w:rPr>
        <w:t xml:space="preserve">Proactive definition of components, strategies and programmes of the IDP/IDPs arising from non-municipal line functions, as well as crosscutting dimensions such as poverty, gender issues, etc. that have to be </w:t>
      </w:r>
      <w:proofErr w:type="gramStart"/>
      <w:r w:rsidRPr="00DA1F9E">
        <w:rPr>
          <w:sz w:val="22"/>
        </w:rPr>
        <w:t>addressed;</w:t>
      </w:r>
      <w:proofErr w:type="gramEnd"/>
      <w:r w:rsidRPr="00DA1F9E">
        <w:rPr>
          <w:sz w:val="22"/>
        </w:rPr>
        <w:t xml:space="preserve"> </w:t>
      </w:r>
    </w:p>
    <w:p w14:paraId="043C3ECA" w14:textId="77777777" w:rsidR="00433F65" w:rsidRPr="00DA1F9E" w:rsidRDefault="00433F65" w:rsidP="00433F65">
      <w:pPr>
        <w:spacing w:after="0" w:line="360" w:lineRule="auto"/>
        <w:ind w:left="360" w:right="0" w:firstLine="0"/>
        <w:jc w:val="left"/>
        <w:rPr>
          <w:sz w:val="22"/>
        </w:rPr>
      </w:pPr>
      <w:r w:rsidRPr="00DA1F9E">
        <w:rPr>
          <w:sz w:val="22"/>
        </w:rPr>
        <w:t xml:space="preserve"> </w:t>
      </w:r>
    </w:p>
    <w:p w14:paraId="16417B7D" w14:textId="77777777" w:rsidR="00433F65" w:rsidRPr="00DA1F9E" w:rsidRDefault="00433F65" w:rsidP="00433F65">
      <w:pPr>
        <w:numPr>
          <w:ilvl w:val="0"/>
          <w:numId w:val="6"/>
        </w:numPr>
        <w:spacing w:line="360" w:lineRule="auto"/>
        <w:ind w:right="0" w:hanging="361"/>
        <w:rPr>
          <w:sz w:val="22"/>
        </w:rPr>
      </w:pPr>
      <w:r w:rsidRPr="00DA1F9E">
        <w:rPr>
          <w:sz w:val="22"/>
        </w:rPr>
        <w:t xml:space="preserve">Coordination of actions and implementation of IDP strategies. </w:t>
      </w:r>
    </w:p>
    <w:p w14:paraId="692B3569" w14:textId="77777777" w:rsidR="00433F65" w:rsidRDefault="00433F65" w:rsidP="00433F65">
      <w:pPr>
        <w:spacing w:after="0" w:line="259" w:lineRule="auto"/>
        <w:ind w:left="1440" w:right="0" w:firstLine="0"/>
        <w:jc w:val="left"/>
      </w:pPr>
      <w:r>
        <w:t xml:space="preserve"> </w:t>
      </w:r>
    </w:p>
    <w:p w14:paraId="39ACF687" w14:textId="77777777" w:rsidR="00433F65" w:rsidRPr="00DA1F9E" w:rsidRDefault="00433F65" w:rsidP="00433F65">
      <w:pPr>
        <w:spacing w:line="250" w:lineRule="auto"/>
        <w:ind w:right="0"/>
        <w:jc w:val="left"/>
        <w:rPr>
          <w:sz w:val="22"/>
        </w:rPr>
      </w:pPr>
      <w:r w:rsidRPr="00DA1F9E">
        <w:rPr>
          <w:b/>
          <w:sz w:val="22"/>
        </w:rPr>
        <w:t xml:space="preserve">Facilitation process in regional context: </w:t>
      </w:r>
    </w:p>
    <w:p w14:paraId="3B7A7CC6" w14:textId="77777777" w:rsidR="00433F65" w:rsidRDefault="00433F65" w:rsidP="00433F65">
      <w:pPr>
        <w:spacing w:after="0" w:line="259" w:lineRule="auto"/>
        <w:ind w:left="0" w:right="0" w:firstLine="0"/>
        <w:jc w:val="left"/>
      </w:pPr>
      <w:r>
        <w:t xml:space="preserve"> </w:t>
      </w:r>
    </w:p>
    <w:p w14:paraId="651188B3" w14:textId="77777777" w:rsidR="00433F65" w:rsidRPr="00DA1F9E" w:rsidRDefault="00433F65" w:rsidP="00433F65">
      <w:pPr>
        <w:spacing w:line="360" w:lineRule="auto"/>
        <w:ind w:left="715" w:right="0"/>
        <w:rPr>
          <w:sz w:val="22"/>
        </w:rPr>
      </w:pPr>
      <w:r w:rsidRPr="00DA1F9E">
        <w:rPr>
          <w:sz w:val="22"/>
        </w:rPr>
        <w:t xml:space="preserve">These refer to aspects which are not necessarily municipal line functions.  They should nevertheless be included in IDPs on the express understanding that the relevant local municipality or district municipality, as overall representative, will relay such matters to the </w:t>
      </w:r>
      <w:r w:rsidRPr="00DA1F9E">
        <w:rPr>
          <w:sz w:val="22"/>
        </w:rPr>
        <w:lastRenderedPageBreak/>
        <w:t xml:space="preserve">various sector role-players at provincial and national levels and will act as facilitator(s) in the promotion processes. </w:t>
      </w:r>
    </w:p>
    <w:p w14:paraId="6CB633E2" w14:textId="77777777" w:rsidR="00433F65" w:rsidRPr="00DA1F9E" w:rsidRDefault="00433F65" w:rsidP="00433F65">
      <w:pPr>
        <w:spacing w:after="0" w:line="360" w:lineRule="auto"/>
        <w:ind w:left="720" w:right="0" w:firstLine="0"/>
        <w:jc w:val="left"/>
        <w:rPr>
          <w:sz w:val="22"/>
        </w:rPr>
      </w:pPr>
      <w:r w:rsidRPr="00DA1F9E">
        <w:rPr>
          <w:sz w:val="22"/>
        </w:rPr>
        <w:t xml:space="preserve"> </w:t>
      </w:r>
    </w:p>
    <w:p w14:paraId="24F164C8" w14:textId="77777777" w:rsidR="00433F65" w:rsidRPr="00DA1F9E" w:rsidRDefault="00433F65" w:rsidP="00433F65">
      <w:pPr>
        <w:spacing w:line="360" w:lineRule="auto"/>
        <w:ind w:left="715" w:right="0"/>
        <w:rPr>
          <w:sz w:val="22"/>
        </w:rPr>
      </w:pPr>
      <w:r w:rsidRPr="00DA1F9E">
        <w:rPr>
          <w:sz w:val="22"/>
        </w:rPr>
        <w:t>The following steps will be used to encourage the facilitation process (with continued emphasis on the importance of feedback</w:t>
      </w:r>
      <w:proofErr w:type="gramStart"/>
      <w:r w:rsidRPr="00DA1F9E">
        <w:rPr>
          <w:sz w:val="22"/>
        </w:rPr>
        <w:t>):–</w:t>
      </w:r>
      <w:proofErr w:type="gramEnd"/>
      <w:r w:rsidRPr="00DA1F9E">
        <w:rPr>
          <w:sz w:val="22"/>
        </w:rPr>
        <w:t xml:space="preserve"> </w:t>
      </w:r>
    </w:p>
    <w:p w14:paraId="5BB413E9" w14:textId="77777777" w:rsidR="00433F65" w:rsidRPr="00DA1F9E" w:rsidRDefault="00433F65" w:rsidP="00433F65">
      <w:pPr>
        <w:spacing w:after="0" w:line="360" w:lineRule="auto"/>
        <w:ind w:left="0" w:right="0" w:firstLine="0"/>
        <w:jc w:val="left"/>
        <w:rPr>
          <w:sz w:val="22"/>
        </w:rPr>
      </w:pPr>
      <w:r w:rsidRPr="00DA1F9E">
        <w:rPr>
          <w:sz w:val="22"/>
        </w:rPr>
        <w:t xml:space="preserve"> </w:t>
      </w:r>
    </w:p>
    <w:p w14:paraId="266CC7E2" w14:textId="77777777" w:rsidR="00433F65" w:rsidRPr="00DA1F9E" w:rsidRDefault="00433F65" w:rsidP="00433F65">
      <w:pPr>
        <w:numPr>
          <w:ilvl w:val="0"/>
          <w:numId w:val="6"/>
        </w:numPr>
        <w:spacing w:line="360" w:lineRule="auto"/>
        <w:ind w:right="0" w:hanging="361"/>
        <w:rPr>
          <w:sz w:val="22"/>
        </w:rPr>
      </w:pPr>
      <w:r w:rsidRPr="00DA1F9E">
        <w:rPr>
          <w:sz w:val="22"/>
        </w:rPr>
        <w:t xml:space="preserve">CWDM acts as facilitator/convenor to promote matters that may represent a district-wide problem or have a district-wide impact, while each local municipality is individually responsible for matters that are relevant locally. </w:t>
      </w:r>
    </w:p>
    <w:p w14:paraId="363CF4B5" w14:textId="77777777" w:rsidR="00433F65" w:rsidRPr="00DA1F9E" w:rsidRDefault="00433F65" w:rsidP="00433F65">
      <w:pPr>
        <w:spacing w:after="0" w:line="360" w:lineRule="auto"/>
        <w:ind w:left="0" w:right="0" w:firstLine="0"/>
        <w:jc w:val="left"/>
        <w:rPr>
          <w:sz w:val="22"/>
        </w:rPr>
      </w:pPr>
      <w:r w:rsidRPr="00DA1F9E">
        <w:rPr>
          <w:sz w:val="22"/>
        </w:rPr>
        <w:t xml:space="preserve"> </w:t>
      </w:r>
    </w:p>
    <w:p w14:paraId="5B8481CB" w14:textId="77777777" w:rsidR="00433F65" w:rsidRPr="00DA1F9E" w:rsidRDefault="00433F65" w:rsidP="00433F65">
      <w:pPr>
        <w:numPr>
          <w:ilvl w:val="0"/>
          <w:numId w:val="6"/>
        </w:numPr>
        <w:spacing w:line="360" w:lineRule="auto"/>
        <w:ind w:right="0" w:hanging="361"/>
        <w:rPr>
          <w:sz w:val="22"/>
        </w:rPr>
      </w:pPr>
      <w:r w:rsidRPr="00DA1F9E">
        <w:rPr>
          <w:sz w:val="22"/>
        </w:rPr>
        <w:t xml:space="preserve">Representatives/specialists of each issue that come to the fore are identified in the various towns (each town need not be represented).  Advertisements inviting experts to participate can be published in the local papers. </w:t>
      </w:r>
    </w:p>
    <w:p w14:paraId="057431E0" w14:textId="77777777" w:rsidR="00433F65" w:rsidRPr="00DA1F9E" w:rsidRDefault="00433F65" w:rsidP="00433F65">
      <w:pPr>
        <w:spacing w:after="0" w:line="360" w:lineRule="auto"/>
        <w:ind w:left="0" w:right="0" w:firstLine="0"/>
        <w:jc w:val="left"/>
        <w:rPr>
          <w:sz w:val="22"/>
        </w:rPr>
      </w:pPr>
      <w:r w:rsidRPr="00DA1F9E">
        <w:rPr>
          <w:sz w:val="22"/>
        </w:rPr>
        <w:t xml:space="preserve"> </w:t>
      </w:r>
    </w:p>
    <w:p w14:paraId="55AA0BC8" w14:textId="77777777" w:rsidR="00433F65" w:rsidRPr="00DA1F9E" w:rsidRDefault="00433F65" w:rsidP="00433F65">
      <w:pPr>
        <w:numPr>
          <w:ilvl w:val="0"/>
          <w:numId w:val="6"/>
        </w:numPr>
        <w:spacing w:line="360" w:lineRule="auto"/>
        <w:ind w:right="0" w:hanging="361"/>
        <w:rPr>
          <w:sz w:val="22"/>
        </w:rPr>
      </w:pPr>
      <w:r w:rsidRPr="00DA1F9E">
        <w:rPr>
          <w:sz w:val="22"/>
        </w:rPr>
        <w:t xml:space="preserve">The group that is identified forms a special study group for example to address problems in education etc. </w:t>
      </w:r>
    </w:p>
    <w:p w14:paraId="7792D457" w14:textId="77777777" w:rsidR="00433F65" w:rsidRPr="00DA1F9E" w:rsidRDefault="00433F65" w:rsidP="00433F65">
      <w:pPr>
        <w:spacing w:after="0" w:line="360" w:lineRule="auto"/>
        <w:ind w:left="0" w:right="0" w:firstLine="0"/>
        <w:jc w:val="left"/>
        <w:rPr>
          <w:sz w:val="22"/>
        </w:rPr>
      </w:pPr>
      <w:r w:rsidRPr="00DA1F9E">
        <w:rPr>
          <w:color w:val="0000FF"/>
          <w:sz w:val="22"/>
        </w:rPr>
        <w:t xml:space="preserve"> </w:t>
      </w:r>
    </w:p>
    <w:p w14:paraId="56E901E5" w14:textId="77777777" w:rsidR="00433F65" w:rsidRPr="00DA1F9E" w:rsidRDefault="00433F65" w:rsidP="00433F65">
      <w:pPr>
        <w:numPr>
          <w:ilvl w:val="0"/>
          <w:numId w:val="6"/>
        </w:numPr>
        <w:spacing w:line="360" w:lineRule="auto"/>
        <w:ind w:right="0" w:hanging="361"/>
        <w:rPr>
          <w:sz w:val="22"/>
        </w:rPr>
      </w:pPr>
      <w:r w:rsidRPr="00DA1F9E">
        <w:rPr>
          <w:sz w:val="22"/>
        </w:rPr>
        <w:t xml:space="preserve">CWDM or the local municipality concerned assists the study group with arrangement of meetings and other supporting actions in performing their task. </w:t>
      </w:r>
    </w:p>
    <w:p w14:paraId="43FA846F" w14:textId="77777777" w:rsidR="00433F65" w:rsidRPr="00DA1F9E" w:rsidRDefault="00433F65" w:rsidP="00433F65">
      <w:pPr>
        <w:spacing w:after="0" w:line="360" w:lineRule="auto"/>
        <w:ind w:left="0" w:right="0" w:firstLine="0"/>
        <w:jc w:val="left"/>
        <w:rPr>
          <w:sz w:val="22"/>
        </w:rPr>
      </w:pPr>
      <w:r w:rsidRPr="00DA1F9E">
        <w:rPr>
          <w:sz w:val="22"/>
        </w:rPr>
        <w:t xml:space="preserve"> </w:t>
      </w:r>
    </w:p>
    <w:p w14:paraId="7CB772C8" w14:textId="77777777" w:rsidR="00433F65" w:rsidRPr="00DA1F9E" w:rsidRDefault="00433F65" w:rsidP="00433F65">
      <w:pPr>
        <w:numPr>
          <w:ilvl w:val="0"/>
          <w:numId w:val="6"/>
        </w:numPr>
        <w:spacing w:after="0" w:line="360" w:lineRule="auto"/>
        <w:ind w:right="0" w:hanging="361"/>
        <w:rPr>
          <w:sz w:val="22"/>
        </w:rPr>
      </w:pPr>
      <w:r w:rsidRPr="00DA1F9E">
        <w:rPr>
          <w:sz w:val="22"/>
        </w:rPr>
        <w:t xml:space="preserve">When the study group makes a recommendation, district-wide actions are further facilitated with the support of CWDM, and local actions with the support of the relevant local municipality.  The relevant local municipality or CWDM together with the study group negotiate with other spheres of government to ensure the implementation of the components. </w:t>
      </w:r>
    </w:p>
    <w:p w14:paraId="24BB6868" w14:textId="77777777" w:rsidR="00433F65" w:rsidRPr="00DA1F9E" w:rsidRDefault="00433F65" w:rsidP="00433F65">
      <w:pPr>
        <w:spacing w:after="0" w:line="360" w:lineRule="auto"/>
        <w:ind w:left="0" w:right="0" w:firstLine="0"/>
        <w:jc w:val="left"/>
        <w:rPr>
          <w:sz w:val="22"/>
        </w:rPr>
      </w:pPr>
      <w:r w:rsidRPr="00DA1F9E">
        <w:rPr>
          <w:sz w:val="22"/>
        </w:rPr>
        <w:t xml:space="preserve"> </w:t>
      </w:r>
    </w:p>
    <w:p w14:paraId="44A11A19" w14:textId="77777777" w:rsidR="00433F65" w:rsidRPr="00DA1F9E" w:rsidRDefault="00433F65" w:rsidP="00433F65">
      <w:pPr>
        <w:numPr>
          <w:ilvl w:val="0"/>
          <w:numId w:val="6"/>
        </w:numPr>
        <w:spacing w:line="360" w:lineRule="auto"/>
        <w:ind w:right="0" w:hanging="361"/>
        <w:rPr>
          <w:sz w:val="22"/>
        </w:rPr>
      </w:pPr>
      <w:r w:rsidRPr="00DA1F9E">
        <w:rPr>
          <w:sz w:val="22"/>
        </w:rPr>
        <w:t xml:space="preserve">A dynamic checklist is formalised with the aid of the study group to monitor that the crosscutting dimensions mentioned above are incorporated in all strategies and projects. </w:t>
      </w:r>
    </w:p>
    <w:p w14:paraId="73731363" w14:textId="77777777" w:rsidR="00433F65" w:rsidRPr="00DA1F9E" w:rsidRDefault="00433F65" w:rsidP="00433F65">
      <w:pPr>
        <w:spacing w:after="0" w:line="360" w:lineRule="auto"/>
        <w:ind w:left="0" w:right="0" w:firstLine="0"/>
        <w:jc w:val="left"/>
        <w:rPr>
          <w:sz w:val="22"/>
        </w:rPr>
      </w:pPr>
      <w:r w:rsidRPr="00DA1F9E">
        <w:rPr>
          <w:sz w:val="22"/>
        </w:rPr>
        <w:t xml:space="preserve"> </w:t>
      </w:r>
    </w:p>
    <w:p w14:paraId="20BBA2CB" w14:textId="77777777" w:rsidR="00433F65" w:rsidRPr="00DA1F9E" w:rsidRDefault="00433F65" w:rsidP="00433F65">
      <w:pPr>
        <w:numPr>
          <w:ilvl w:val="0"/>
          <w:numId w:val="6"/>
        </w:numPr>
        <w:spacing w:line="360" w:lineRule="auto"/>
        <w:ind w:right="0" w:hanging="361"/>
        <w:rPr>
          <w:sz w:val="22"/>
        </w:rPr>
      </w:pPr>
      <w:r w:rsidRPr="00DA1F9E">
        <w:rPr>
          <w:sz w:val="22"/>
        </w:rPr>
        <w:t xml:space="preserve">Joint strategic workshop(s) is/are presented by CWDM for the proactive identification and definition of crosscutting dimensions and actions that may arise from non-municipal line functions and for the coordination and implementation of actions. </w:t>
      </w:r>
    </w:p>
    <w:p w14:paraId="596119E4" w14:textId="77777777" w:rsidR="00433F65" w:rsidRPr="00DA1F9E" w:rsidRDefault="00433F65" w:rsidP="00433F65">
      <w:pPr>
        <w:spacing w:after="0" w:line="360" w:lineRule="auto"/>
        <w:ind w:left="720" w:right="0" w:firstLine="0"/>
        <w:jc w:val="left"/>
        <w:rPr>
          <w:sz w:val="22"/>
        </w:rPr>
      </w:pPr>
      <w:r w:rsidRPr="00DA1F9E">
        <w:rPr>
          <w:sz w:val="22"/>
        </w:rPr>
        <w:lastRenderedPageBreak/>
        <w:t xml:space="preserve"> </w:t>
      </w:r>
    </w:p>
    <w:p w14:paraId="7D2B18FD" w14:textId="77777777" w:rsidR="00433F65" w:rsidRPr="00DA1F9E" w:rsidRDefault="00433F65" w:rsidP="00433F65">
      <w:pPr>
        <w:spacing w:after="0" w:line="360" w:lineRule="auto"/>
        <w:ind w:left="0" w:right="0" w:firstLine="0"/>
        <w:jc w:val="left"/>
        <w:rPr>
          <w:sz w:val="22"/>
        </w:rPr>
      </w:pPr>
      <w:r w:rsidRPr="00DA1F9E">
        <w:rPr>
          <w:sz w:val="22"/>
        </w:rPr>
        <w:t xml:space="preserve"> </w:t>
      </w:r>
    </w:p>
    <w:p w14:paraId="796AA7F4" w14:textId="77777777" w:rsidR="00433F65" w:rsidRPr="00433F65" w:rsidRDefault="00433F65" w:rsidP="00433F65">
      <w:pPr>
        <w:spacing w:after="0" w:line="259" w:lineRule="auto"/>
        <w:ind w:left="0" w:right="0" w:firstLine="0"/>
        <w:jc w:val="left"/>
        <w:rPr>
          <w:sz w:val="22"/>
        </w:rPr>
      </w:pPr>
    </w:p>
    <w:p w14:paraId="0BBA3A33" w14:textId="77777777" w:rsidR="00433F65" w:rsidRPr="00433F65" w:rsidRDefault="00433F65" w:rsidP="00433F65">
      <w:pPr>
        <w:pStyle w:val="Heading1"/>
        <w:ind w:left="-15" w:right="0" w:firstLine="0"/>
        <w:rPr>
          <w:sz w:val="22"/>
        </w:rPr>
      </w:pPr>
      <w:r>
        <w:rPr>
          <w:sz w:val="22"/>
        </w:rPr>
        <w:t>B</w:t>
      </w:r>
      <w:r w:rsidRPr="00433F65">
        <w:rPr>
          <w:sz w:val="22"/>
        </w:rPr>
        <w:t xml:space="preserve">inding plans, planning requirements and policy on national, </w:t>
      </w:r>
      <w:proofErr w:type="gramStart"/>
      <w:r w:rsidRPr="00433F65">
        <w:rPr>
          <w:sz w:val="22"/>
        </w:rPr>
        <w:t>provincial</w:t>
      </w:r>
      <w:proofErr w:type="gramEnd"/>
      <w:r w:rsidRPr="00433F65">
        <w:rPr>
          <w:sz w:val="22"/>
        </w:rPr>
        <w:t xml:space="preserve"> and local levels </w:t>
      </w:r>
    </w:p>
    <w:p w14:paraId="02576211" w14:textId="77777777" w:rsidR="00433F65" w:rsidRDefault="00433F65" w:rsidP="00433F65">
      <w:pPr>
        <w:spacing w:after="0" w:line="259" w:lineRule="auto"/>
        <w:ind w:left="0" w:right="0" w:firstLine="0"/>
        <w:jc w:val="left"/>
      </w:pPr>
      <w:r>
        <w:t xml:space="preserve"> </w:t>
      </w:r>
    </w:p>
    <w:p w14:paraId="6D59C7BE" w14:textId="77777777" w:rsidR="00433F65" w:rsidRDefault="00433F65" w:rsidP="00433F65">
      <w:pPr>
        <w:spacing w:after="0" w:line="259" w:lineRule="auto"/>
        <w:ind w:left="0" w:right="0" w:firstLine="0"/>
        <w:jc w:val="left"/>
      </w:pPr>
      <w:r>
        <w:t xml:space="preserve"> </w:t>
      </w:r>
    </w:p>
    <w:p w14:paraId="2850AC41" w14:textId="77777777" w:rsidR="00433F65" w:rsidRPr="00CF412F" w:rsidRDefault="00433F65" w:rsidP="00433F65">
      <w:pPr>
        <w:spacing w:after="0" w:line="360" w:lineRule="auto"/>
        <w:ind w:left="0" w:right="0" w:firstLine="0"/>
        <w:jc w:val="left"/>
        <w:rPr>
          <w:sz w:val="22"/>
        </w:rPr>
      </w:pPr>
      <w:r w:rsidRPr="00CF412F">
        <w:rPr>
          <w:sz w:val="22"/>
        </w:rPr>
        <w:t xml:space="preserve">To ensure that both the district and local municipalities are aware of all relevant binding national and provincial legislation, policy, programmes, strategies and available funds and that these are considered in the various IDP processes, the Framework contains the following </w:t>
      </w:r>
      <w:proofErr w:type="gramStart"/>
      <w:r w:rsidRPr="00CF412F">
        <w:rPr>
          <w:sz w:val="22"/>
        </w:rPr>
        <w:t>information:–</w:t>
      </w:r>
      <w:proofErr w:type="gramEnd"/>
      <w:r w:rsidRPr="00CF412F">
        <w:rPr>
          <w:sz w:val="22"/>
        </w:rPr>
        <w:t xml:space="preserve"> </w:t>
      </w:r>
    </w:p>
    <w:p w14:paraId="39ECF721" w14:textId="77777777" w:rsidR="00433F65" w:rsidRDefault="00433F65" w:rsidP="00433F65">
      <w:pPr>
        <w:spacing w:after="0" w:line="259" w:lineRule="auto"/>
        <w:ind w:left="0" w:right="0" w:firstLine="0"/>
        <w:jc w:val="left"/>
      </w:pPr>
      <w:r>
        <w:t xml:space="preserve">   </w:t>
      </w:r>
    </w:p>
    <w:p w14:paraId="52D18BB2" w14:textId="77777777" w:rsidR="00433F65" w:rsidRDefault="00433F65" w:rsidP="00433F65">
      <w:pPr>
        <w:spacing w:after="0" w:line="259" w:lineRule="auto"/>
        <w:ind w:left="0" w:right="0" w:firstLine="0"/>
        <w:jc w:val="left"/>
      </w:pPr>
      <w:r>
        <w:t xml:space="preserve"> </w:t>
      </w:r>
    </w:p>
    <w:p w14:paraId="4BE91C48" w14:textId="3676B06B" w:rsidR="00433F65" w:rsidRPr="00CF412F" w:rsidRDefault="00433F65" w:rsidP="00433F65">
      <w:pPr>
        <w:pStyle w:val="Heading2"/>
        <w:tabs>
          <w:tab w:val="center" w:pos="1125"/>
        </w:tabs>
        <w:ind w:left="-15" w:right="0" w:firstLine="0"/>
        <w:rPr>
          <w:sz w:val="22"/>
        </w:rPr>
      </w:pPr>
      <w:r w:rsidRPr="00CF412F">
        <w:rPr>
          <w:bCs/>
          <w:sz w:val="22"/>
        </w:rPr>
        <w:t>Policy Fram</w:t>
      </w:r>
      <w:r>
        <w:rPr>
          <w:bCs/>
          <w:sz w:val="22"/>
        </w:rPr>
        <w:t>e</w:t>
      </w:r>
      <w:r w:rsidRPr="00CF412F">
        <w:rPr>
          <w:bCs/>
          <w:sz w:val="22"/>
        </w:rPr>
        <w:t>works</w:t>
      </w:r>
    </w:p>
    <w:p w14:paraId="48EED038" w14:textId="77777777" w:rsidR="00433F65" w:rsidRPr="00CF412F" w:rsidRDefault="00433F65" w:rsidP="00433F65">
      <w:pPr>
        <w:pStyle w:val="Heading2"/>
        <w:tabs>
          <w:tab w:val="center" w:pos="1125"/>
        </w:tabs>
        <w:ind w:left="-15" w:right="0" w:firstLine="0"/>
        <w:rPr>
          <w:sz w:val="22"/>
        </w:rPr>
      </w:pPr>
    </w:p>
    <w:p w14:paraId="0CB6DAED" w14:textId="77777777" w:rsidR="00433F65" w:rsidRPr="00CF412F" w:rsidRDefault="00433F65" w:rsidP="00433F65">
      <w:pPr>
        <w:pStyle w:val="Heading2"/>
        <w:tabs>
          <w:tab w:val="center" w:pos="1125"/>
        </w:tabs>
        <w:spacing w:line="360" w:lineRule="auto"/>
        <w:ind w:left="-15" w:right="0" w:firstLine="0"/>
        <w:rPr>
          <w:sz w:val="22"/>
        </w:rPr>
      </w:pPr>
      <w:r w:rsidRPr="00CF412F">
        <w:rPr>
          <w:b w:val="0"/>
          <w:bCs/>
          <w:sz w:val="22"/>
        </w:rPr>
        <w:t xml:space="preserve">The following policy frameworks must be taken into considering throughout the planning, development, adoption, </w:t>
      </w:r>
      <w:proofErr w:type="gramStart"/>
      <w:r w:rsidRPr="00CF412F">
        <w:rPr>
          <w:b w:val="0"/>
          <w:bCs/>
          <w:sz w:val="22"/>
        </w:rPr>
        <w:t>implementation</w:t>
      </w:r>
      <w:proofErr w:type="gramEnd"/>
      <w:r w:rsidRPr="00CF412F">
        <w:rPr>
          <w:b w:val="0"/>
          <w:bCs/>
          <w:sz w:val="22"/>
        </w:rPr>
        <w:t xml:space="preserve"> and Performance Management processes of the municipal IDPs within the Cape Winelands region. In addition, policy directives across the spheres of government also need to be </w:t>
      </w:r>
      <w:proofErr w:type="gramStart"/>
      <w:r w:rsidRPr="00CF412F">
        <w:rPr>
          <w:b w:val="0"/>
          <w:bCs/>
          <w:sz w:val="22"/>
        </w:rPr>
        <w:t>taken into account</w:t>
      </w:r>
      <w:proofErr w:type="gramEnd"/>
      <w:r w:rsidRPr="00CF412F">
        <w:rPr>
          <w:b w:val="0"/>
          <w:bCs/>
          <w:sz w:val="22"/>
        </w:rPr>
        <w:t xml:space="preserve">, namely the State of the Nation Address, State of the Province Address and the State of the District Address. </w:t>
      </w:r>
      <w:r w:rsidRPr="00CF412F">
        <w:rPr>
          <w:sz w:val="22"/>
        </w:rPr>
        <w:t xml:space="preserve"> </w:t>
      </w:r>
    </w:p>
    <w:p w14:paraId="5DF95CC2" w14:textId="77777777" w:rsidR="00433F65" w:rsidRPr="00CF412F" w:rsidRDefault="00433F65" w:rsidP="00433F65">
      <w:pPr>
        <w:spacing w:after="0" w:line="360" w:lineRule="auto"/>
        <w:ind w:left="0" w:right="0" w:firstLine="0"/>
        <w:jc w:val="left"/>
        <w:rPr>
          <w:sz w:val="22"/>
        </w:rPr>
      </w:pPr>
      <w:r w:rsidRPr="00CF412F">
        <w:rPr>
          <w:sz w:val="22"/>
        </w:rPr>
        <w:t xml:space="preserve"> </w:t>
      </w:r>
    </w:p>
    <w:p w14:paraId="42687430" w14:textId="77777777" w:rsidR="00433F65" w:rsidRPr="00CF412F" w:rsidRDefault="00433F65" w:rsidP="00433F65">
      <w:pPr>
        <w:tabs>
          <w:tab w:val="center" w:pos="3566"/>
        </w:tabs>
        <w:spacing w:line="360" w:lineRule="auto"/>
        <w:ind w:left="0" w:right="0" w:firstLine="0"/>
        <w:jc w:val="left"/>
        <w:rPr>
          <w:sz w:val="22"/>
        </w:rPr>
      </w:pPr>
      <w:r w:rsidRPr="00CF412F">
        <w:rPr>
          <w:sz w:val="22"/>
        </w:rPr>
        <w:t xml:space="preserve"> </w:t>
      </w:r>
      <w:r w:rsidRPr="00CF412F">
        <w:rPr>
          <w:sz w:val="22"/>
        </w:rPr>
        <w:tab/>
      </w:r>
    </w:p>
    <w:p w14:paraId="3C3E3CFD" w14:textId="77777777" w:rsidR="00433F65" w:rsidRPr="00CF412F" w:rsidRDefault="00433F65" w:rsidP="00433F65">
      <w:pPr>
        <w:pStyle w:val="ListParagraph"/>
        <w:numPr>
          <w:ilvl w:val="0"/>
          <w:numId w:val="41"/>
        </w:numPr>
        <w:tabs>
          <w:tab w:val="center" w:pos="3566"/>
        </w:tabs>
        <w:spacing w:line="360" w:lineRule="auto"/>
        <w:ind w:right="0"/>
        <w:jc w:val="left"/>
        <w:rPr>
          <w:sz w:val="22"/>
        </w:rPr>
      </w:pPr>
      <w:r w:rsidRPr="00CF412F">
        <w:rPr>
          <w:sz w:val="22"/>
        </w:rPr>
        <w:t>Sustainable Development Goals</w:t>
      </w:r>
    </w:p>
    <w:p w14:paraId="3AB690CC" w14:textId="77777777" w:rsidR="00433F65" w:rsidRPr="00CF412F" w:rsidRDefault="00433F65" w:rsidP="00433F65">
      <w:pPr>
        <w:pStyle w:val="ListParagraph"/>
        <w:numPr>
          <w:ilvl w:val="0"/>
          <w:numId w:val="41"/>
        </w:numPr>
        <w:tabs>
          <w:tab w:val="center" w:pos="3566"/>
        </w:tabs>
        <w:spacing w:line="360" w:lineRule="auto"/>
        <w:ind w:right="0"/>
        <w:jc w:val="left"/>
        <w:rPr>
          <w:sz w:val="22"/>
        </w:rPr>
      </w:pPr>
      <w:r w:rsidRPr="00CF412F">
        <w:rPr>
          <w:sz w:val="22"/>
        </w:rPr>
        <w:t xml:space="preserve">National Development Plan </w:t>
      </w:r>
    </w:p>
    <w:p w14:paraId="08DDC89D" w14:textId="77777777" w:rsidR="00433F65" w:rsidRPr="00CF412F" w:rsidRDefault="00433F65" w:rsidP="00433F65">
      <w:pPr>
        <w:pStyle w:val="ListParagraph"/>
        <w:numPr>
          <w:ilvl w:val="0"/>
          <w:numId w:val="41"/>
        </w:numPr>
        <w:tabs>
          <w:tab w:val="center" w:pos="3566"/>
        </w:tabs>
        <w:spacing w:line="360" w:lineRule="auto"/>
        <w:ind w:right="0"/>
        <w:jc w:val="left"/>
        <w:rPr>
          <w:sz w:val="22"/>
        </w:rPr>
      </w:pPr>
      <w:r w:rsidRPr="00CF412F">
        <w:rPr>
          <w:sz w:val="22"/>
        </w:rPr>
        <w:t>Medium Term Strategic Framework</w:t>
      </w:r>
    </w:p>
    <w:p w14:paraId="3F65F518" w14:textId="77777777" w:rsidR="00433F65" w:rsidRPr="00CF412F" w:rsidRDefault="00433F65" w:rsidP="00433F65">
      <w:pPr>
        <w:pStyle w:val="ListParagraph"/>
        <w:numPr>
          <w:ilvl w:val="0"/>
          <w:numId w:val="41"/>
        </w:numPr>
        <w:tabs>
          <w:tab w:val="center" w:pos="3566"/>
        </w:tabs>
        <w:spacing w:line="360" w:lineRule="auto"/>
        <w:ind w:right="0"/>
        <w:jc w:val="left"/>
        <w:rPr>
          <w:sz w:val="22"/>
        </w:rPr>
      </w:pPr>
      <w:r w:rsidRPr="00CF412F">
        <w:rPr>
          <w:sz w:val="22"/>
        </w:rPr>
        <w:t>Provincial Strategic Plan</w:t>
      </w:r>
    </w:p>
    <w:p w14:paraId="45786D30" w14:textId="77777777" w:rsidR="00433F65" w:rsidRPr="00CF412F" w:rsidRDefault="00433F65" w:rsidP="00433F65">
      <w:pPr>
        <w:pStyle w:val="ListParagraph"/>
        <w:numPr>
          <w:ilvl w:val="0"/>
          <w:numId w:val="41"/>
        </w:numPr>
        <w:tabs>
          <w:tab w:val="center" w:pos="3566"/>
        </w:tabs>
        <w:spacing w:line="360" w:lineRule="auto"/>
        <w:ind w:right="0"/>
        <w:jc w:val="left"/>
        <w:rPr>
          <w:sz w:val="22"/>
        </w:rPr>
      </w:pPr>
      <w:r w:rsidRPr="00CF412F">
        <w:rPr>
          <w:sz w:val="22"/>
        </w:rPr>
        <w:t>National Spatial Development Plan (NSDP)</w:t>
      </w:r>
      <w:r w:rsidRPr="00CF412F">
        <w:rPr>
          <w:color w:val="FF0000"/>
          <w:sz w:val="22"/>
        </w:rPr>
        <w:t xml:space="preserve"> </w:t>
      </w:r>
    </w:p>
    <w:p w14:paraId="3801B19D" w14:textId="77777777" w:rsidR="00433F65" w:rsidRPr="00CF412F" w:rsidRDefault="00433F65" w:rsidP="00433F65">
      <w:pPr>
        <w:pStyle w:val="ListParagraph"/>
        <w:numPr>
          <w:ilvl w:val="0"/>
          <w:numId w:val="41"/>
        </w:numPr>
        <w:tabs>
          <w:tab w:val="center" w:pos="3566"/>
        </w:tabs>
        <w:spacing w:line="360" w:lineRule="auto"/>
        <w:ind w:right="0"/>
        <w:jc w:val="left"/>
        <w:rPr>
          <w:color w:val="auto"/>
          <w:sz w:val="22"/>
        </w:rPr>
      </w:pPr>
      <w:r w:rsidRPr="00CF412F">
        <w:rPr>
          <w:color w:val="auto"/>
          <w:sz w:val="22"/>
        </w:rPr>
        <w:t>Provincial Spatial Development Framework</w:t>
      </w:r>
    </w:p>
    <w:p w14:paraId="3407B272" w14:textId="77777777" w:rsidR="00433F65" w:rsidRPr="00CF412F" w:rsidRDefault="00433F65" w:rsidP="00433F65">
      <w:pPr>
        <w:pStyle w:val="ListParagraph"/>
        <w:numPr>
          <w:ilvl w:val="0"/>
          <w:numId w:val="41"/>
        </w:numPr>
        <w:tabs>
          <w:tab w:val="center" w:pos="3566"/>
        </w:tabs>
        <w:spacing w:line="360" w:lineRule="auto"/>
        <w:ind w:right="0"/>
        <w:jc w:val="left"/>
        <w:rPr>
          <w:sz w:val="22"/>
        </w:rPr>
      </w:pPr>
      <w:r w:rsidRPr="00CF412F">
        <w:rPr>
          <w:sz w:val="22"/>
        </w:rPr>
        <w:t xml:space="preserve">One Plan outcomes. </w:t>
      </w:r>
    </w:p>
    <w:p w14:paraId="26559429" w14:textId="77777777" w:rsidR="00433F65" w:rsidRPr="00CF412F" w:rsidRDefault="00433F65" w:rsidP="00433F65">
      <w:pPr>
        <w:tabs>
          <w:tab w:val="center" w:pos="3022"/>
        </w:tabs>
        <w:spacing w:line="360" w:lineRule="auto"/>
        <w:ind w:left="0" w:right="0" w:firstLine="0"/>
        <w:jc w:val="left"/>
        <w:rPr>
          <w:sz w:val="22"/>
        </w:rPr>
      </w:pPr>
    </w:p>
    <w:p w14:paraId="3C21AD14" w14:textId="77777777" w:rsidR="00433F65" w:rsidRPr="00CF412F" w:rsidRDefault="00433F65" w:rsidP="00433F65">
      <w:pPr>
        <w:spacing w:after="0" w:line="360" w:lineRule="auto"/>
        <w:ind w:left="0" w:right="0" w:firstLine="0"/>
        <w:jc w:val="left"/>
        <w:rPr>
          <w:sz w:val="22"/>
        </w:rPr>
      </w:pPr>
      <w:r w:rsidRPr="00CF412F">
        <w:rPr>
          <w:sz w:val="22"/>
        </w:rPr>
        <w:t xml:space="preserve"> </w:t>
      </w:r>
    </w:p>
    <w:p w14:paraId="72F9BD57" w14:textId="77777777" w:rsidR="00433F65" w:rsidRPr="00CF412F" w:rsidRDefault="00433F65" w:rsidP="00433F65">
      <w:pPr>
        <w:spacing w:after="0" w:line="360" w:lineRule="auto"/>
        <w:ind w:left="0" w:right="0" w:firstLine="0"/>
        <w:jc w:val="left"/>
        <w:rPr>
          <w:sz w:val="22"/>
        </w:rPr>
      </w:pPr>
      <w:r w:rsidRPr="00CF412F">
        <w:rPr>
          <w:sz w:val="22"/>
        </w:rPr>
        <w:t xml:space="preserve"> </w:t>
      </w:r>
    </w:p>
    <w:p w14:paraId="71E1B414" w14:textId="365113D3" w:rsidR="00433F65" w:rsidRPr="00CF412F" w:rsidRDefault="00433F65" w:rsidP="00433F65">
      <w:pPr>
        <w:pStyle w:val="Heading2"/>
        <w:tabs>
          <w:tab w:val="center" w:pos="2346"/>
        </w:tabs>
        <w:spacing w:line="360" w:lineRule="auto"/>
        <w:ind w:left="0" w:right="0" w:firstLine="0"/>
        <w:rPr>
          <w:sz w:val="22"/>
        </w:rPr>
      </w:pPr>
      <w:r w:rsidRPr="00CF412F">
        <w:rPr>
          <w:sz w:val="22"/>
        </w:rPr>
        <w:t>Sector Plans</w:t>
      </w:r>
    </w:p>
    <w:p w14:paraId="7AC65EAB" w14:textId="77777777" w:rsidR="00433F65" w:rsidRPr="00CF412F" w:rsidRDefault="00433F65" w:rsidP="00433F65">
      <w:pPr>
        <w:spacing w:after="0" w:line="360" w:lineRule="auto"/>
        <w:ind w:left="0" w:right="0" w:firstLine="0"/>
        <w:jc w:val="left"/>
        <w:rPr>
          <w:sz w:val="22"/>
        </w:rPr>
      </w:pPr>
      <w:r w:rsidRPr="00CF412F">
        <w:rPr>
          <w:sz w:val="22"/>
        </w:rPr>
        <w:t xml:space="preserve"> </w:t>
      </w:r>
    </w:p>
    <w:p w14:paraId="272ACC9F" w14:textId="77777777" w:rsidR="00433F65" w:rsidRPr="00CF412F" w:rsidRDefault="00433F65" w:rsidP="00433F65">
      <w:pPr>
        <w:pStyle w:val="ListParagraph"/>
        <w:numPr>
          <w:ilvl w:val="0"/>
          <w:numId w:val="45"/>
        </w:numPr>
        <w:spacing w:line="360" w:lineRule="auto"/>
        <w:ind w:right="0"/>
        <w:rPr>
          <w:sz w:val="22"/>
        </w:rPr>
      </w:pPr>
      <w:r w:rsidRPr="00CF412F">
        <w:rPr>
          <w:sz w:val="22"/>
        </w:rPr>
        <w:t xml:space="preserve">4.2.1 Water Services Development Plans </w:t>
      </w:r>
    </w:p>
    <w:p w14:paraId="2FF8A509" w14:textId="77777777" w:rsidR="00433F65" w:rsidRPr="00CF412F" w:rsidRDefault="00433F65" w:rsidP="00433F65">
      <w:pPr>
        <w:pStyle w:val="ListParagraph"/>
        <w:numPr>
          <w:ilvl w:val="0"/>
          <w:numId w:val="45"/>
        </w:numPr>
        <w:spacing w:line="360" w:lineRule="auto"/>
        <w:ind w:right="0"/>
        <w:rPr>
          <w:sz w:val="22"/>
        </w:rPr>
      </w:pPr>
      <w:r w:rsidRPr="00CF412F">
        <w:rPr>
          <w:sz w:val="22"/>
        </w:rPr>
        <w:t xml:space="preserve">4.2.2 Integrated Waste Management Plan </w:t>
      </w:r>
    </w:p>
    <w:p w14:paraId="70E029BA" w14:textId="77777777" w:rsidR="00433F65" w:rsidRPr="00CF412F" w:rsidRDefault="00433F65" w:rsidP="00433F65">
      <w:pPr>
        <w:pStyle w:val="ListParagraph"/>
        <w:numPr>
          <w:ilvl w:val="0"/>
          <w:numId w:val="45"/>
        </w:numPr>
        <w:spacing w:line="360" w:lineRule="auto"/>
        <w:ind w:right="0"/>
        <w:rPr>
          <w:sz w:val="22"/>
        </w:rPr>
      </w:pPr>
      <w:r w:rsidRPr="00CF412F">
        <w:rPr>
          <w:sz w:val="22"/>
        </w:rPr>
        <w:t xml:space="preserve">4.2.3 Integrated Transport Plans </w:t>
      </w:r>
    </w:p>
    <w:p w14:paraId="62ADAE24" w14:textId="77777777" w:rsidR="00433F65" w:rsidRPr="00CF412F" w:rsidRDefault="00433F65" w:rsidP="00433F65">
      <w:pPr>
        <w:pStyle w:val="ListParagraph"/>
        <w:numPr>
          <w:ilvl w:val="0"/>
          <w:numId w:val="45"/>
        </w:numPr>
        <w:spacing w:line="360" w:lineRule="auto"/>
        <w:ind w:right="0"/>
        <w:rPr>
          <w:sz w:val="22"/>
        </w:rPr>
      </w:pPr>
      <w:r w:rsidRPr="00CF412F">
        <w:rPr>
          <w:sz w:val="22"/>
        </w:rPr>
        <w:t xml:space="preserve">4.2.4 Land Development Objectives </w:t>
      </w:r>
    </w:p>
    <w:p w14:paraId="3BFE98BC" w14:textId="77777777" w:rsidR="00433F65" w:rsidRPr="00CF412F" w:rsidRDefault="00433F65" w:rsidP="00433F65">
      <w:pPr>
        <w:pStyle w:val="ListParagraph"/>
        <w:numPr>
          <w:ilvl w:val="0"/>
          <w:numId w:val="45"/>
        </w:numPr>
        <w:spacing w:line="360" w:lineRule="auto"/>
        <w:ind w:right="0"/>
        <w:rPr>
          <w:sz w:val="22"/>
        </w:rPr>
      </w:pPr>
      <w:r w:rsidRPr="00CF412F">
        <w:rPr>
          <w:sz w:val="22"/>
        </w:rPr>
        <w:lastRenderedPageBreak/>
        <w:t xml:space="preserve">4.2.5 Housing Strategy (Plan) </w:t>
      </w:r>
    </w:p>
    <w:p w14:paraId="31362F3A" w14:textId="77777777" w:rsidR="00433F65" w:rsidRPr="00CF412F" w:rsidRDefault="00433F65" w:rsidP="00433F65">
      <w:pPr>
        <w:pStyle w:val="ListParagraph"/>
        <w:numPr>
          <w:ilvl w:val="0"/>
          <w:numId w:val="45"/>
        </w:numPr>
        <w:spacing w:line="360" w:lineRule="auto"/>
        <w:ind w:right="0"/>
        <w:rPr>
          <w:sz w:val="22"/>
        </w:rPr>
      </w:pPr>
      <w:r w:rsidRPr="00CF412F">
        <w:rPr>
          <w:sz w:val="22"/>
        </w:rPr>
        <w:t xml:space="preserve">4.2.6 Local Economic Development Strategies </w:t>
      </w:r>
    </w:p>
    <w:p w14:paraId="06BE9020" w14:textId="77777777" w:rsidR="00433F65" w:rsidRPr="00CF412F" w:rsidRDefault="00433F65" w:rsidP="00433F65">
      <w:pPr>
        <w:pStyle w:val="ListParagraph"/>
        <w:numPr>
          <w:ilvl w:val="0"/>
          <w:numId w:val="45"/>
        </w:numPr>
        <w:spacing w:line="360" w:lineRule="auto"/>
        <w:ind w:right="0"/>
        <w:rPr>
          <w:sz w:val="22"/>
        </w:rPr>
      </w:pPr>
      <w:r w:rsidRPr="00CF412F">
        <w:rPr>
          <w:sz w:val="22"/>
        </w:rPr>
        <w:t xml:space="preserve">4.2.7 Integrated Infrastructure Planning </w:t>
      </w:r>
    </w:p>
    <w:p w14:paraId="57ABDD1C" w14:textId="77777777" w:rsidR="00433F65" w:rsidRPr="00CF412F" w:rsidRDefault="00433F65" w:rsidP="00433F65">
      <w:pPr>
        <w:pStyle w:val="ListParagraph"/>
        <w:numPr>
          <w:ilvl w:val="0"/>
          <w:numId w:val="45"/>
        </w:numPr>
        <w:spacing w:line="360" w:lineRule="auto"/>
        <w:ind w:right="0"/>
        <w:rPr>
          <w:sz w:val="22"/>
        </w:rPr>
      </w:pPr>
      <w:r w:rsidRPr="00CF412F">
        <w:rPr>
          <w:sz w:val="22"/>
        </w:rPr>
        <w:t xml:space="preserve">4.2.8 Integrated Energy Planning </w:t>
      </w:r>
    </w:p>
    <w:p w14:paraId="774E71EE" w14:textId="77777777" w:rsidR="00433F65" w:rsidRPr="00CF412F" w:rsidRDefault="00433F65" w:rsidP="00433F65">
      <w:pPr>
        <w:pStyle w:val="ListParagraph"/>
        <w:numPr>
          <w:ilvl w:val="0"/>
          <w:numId w:val="45"/>
        </w:numPr>
        <w:spacing w:line="360" w:lineRule="auto"/>
        <w:ind w:right="0"/>
        <w:rPr>
          <w:sz w:val="22"/>
        </w:rPr>
      </w:pPr>
      <w:r w:rsidRPr="00CF412F">
        <w:rPr>
          <w:sz w:val="22"/>
        </w:rPr>
        <w:t xml:space="preserve">4.2.9 Spatial Development Framework </w:t>
      </w:r>
    </w:p>
    <w:p w14:paraId="1775B3D8" w14:textId="77777777" w:rsidR="00433F65" w:rsidRPr="00CF412F" w:rsidRDefault="00433F65" w:rsidP="00433F65">
      <w:pPr>
        <w:pStyle w:val="ListParagraph"/>
        <w:numPr>
          <w:ilvl w:val="0"/>
          <w:numId w:val="45"/>
        </w:numPr>
        <w:spacing w:line="360" w:lineRule="auto"/>
        <w:ind w:right="0"/>
        <w:rPr>
          <w:sz w:val="22"/>
        </w:rPr>
      </w:pPr>
      <w:r w:rsidRPr="00CF412F">
        <w:rPr>
          <w:sz w:val="22"/>
        </w:rPr>
        <w:t xml:space="preserve">4.2.10 Environmental Implementation Management Plans </w:t>
      </w:r>
    </w:p>
    <w:p w14:paraId="19812D07" w14:textId="77777777" w:rsidR="00433F65" w:rsidRPr="00CF412F" w:rsidRDefault="00433F65" w:rsidP="00433F65">
      <w:pPr>
        <w:spacing w:after="0" w:line="360" w:lineRule="auto"/>
        <w:ind w:left="0" w:right="0" w:firstLine="0"/>
        <w:jc w:val="left"/>
        <w:rPr>
          <w:sz w:val="22"/>
        </w:rPr>
      </w:pPr>
      <w:r w:rsidRPr="00CF412F">
        <w:rPr>
          <w:sz w:val="22"/>
        </w:rPr>
        <w:t xml:space="preserve"> </w:t>
      </w:r>
    </w:p>
    <w:p w14:paraId="0BA92AEE" w14:textId="77777777" w:rsidR="00433F65" w:rsidRPr="00CF412F" w:rsidRDefault="00433F65" w:rsidP="00433F65">
      <w:pPr>
        <w:spacing w:after="0" w:line="259" w:lineRule="auto"/>
        <w:ind w:left="0" w:right="0" w:firstLine="0"/>
        <w:jc w:val="left"/>
        <w:rPr>
          <w:sz w:val="22"/>
        </w:rPr>
      </w:pPr>
      <w:r w:rsidRPr="00CF412F">
        <w:rPr>
          <w:sz w:val="22"/>
        </w:rPr>
        <w:t xml:space="preserve"> </w:t>
      </w:r>
    </w:p>
    <w:p w14:paraId="73E0A794" w14:textId="0B22D6DA" w:rsidR="00433F65" w:rsidRPr="00CF412F" w:rsidRDefault="00433F65" w:rsidP="00433F65">
      <w:pPr>
        <w:pStyle w:val="Heading2"/>
        <w:tabs>
          <w:tab w:val="center" w:pos="1167"/>
          <w:tab w:val="center" w:pos="2161"/>
        </w:tabs>
        <w:ind w:left="-15" w:right="0" w:firstLine="0"/>
        <w:rPr>
          <w:sz w:val="22"/>
        </w:rPr>
      </w:pPr>
      <w:r w:rsidRPr="00CF412F">
        <w:rPr>
          <w:color w:val="auto"/>
          <w:sz w:val="22"/>
        </w:rPr>
        <w:t>Policy</w:t>
      </w:r>
      <w:r w:rsidRPr="00CF412F">
        <w:rPr>
          <w:color w:val="auto"/>
          <w:sz w:val="22"/>
        </w:rPr>
        <w:tab/>
        <w:t xml:space="preserve"> </w:t>
      </w:r>
    </w:p>
    <w:p w14:paraId="0C89BEAC" w14:textId="77777777" w:rsidR="00433F65" w:rsidRPr="00CF412F" w:rsidRDefault="00433F65" w:rsidP="00433F65">
      <w:pPr>
        <w:spacing w:after="0" w:line="259" w:lineRule="auto"/>
        <w:ind w:left="0" w:right="0" w:firstLine="0"/>
        <w:jc w:val="left"/>
        <w:rPr>
          <w:sz w:val="22"/>
        </w:rPr>
      </w:pPr>
      <w:r w:rsidRPr="00CF412F">
        <w:rPr>
          <w:sz w:val="22"/>
        </w:rPr>
        <w:t xml:space="preserve"> </w:t>
      </w:r>
    </w:p>
    <w:p w14:paraId="1B648129" w14:textId="77777777" w:rsidR="00433F65" w:rsidRPr="00CF412F" w:rsidRDefault="00433F65" w:rsidP="00433F65">
      <w:pPr>
        <w:pStyle w:val="ListParagraph"/>
        <w:numPr>
          <w:ilvl w:val="0"/>
          <w:numId w:val="47"/>
        </w:numPr>
        <w:tabs>
          <w:tab w:val="center" w:pos="2895"/>
        </w:tabs>
        <w:spacing w:line="360" w:lineRule="auto"/>
        <w:ind w:right="0"/>
        <w:jc w:val="left"/>
        <w:rPr>
          <w:sz w:val="22"/>
        </w:rPr>
      </w:pPr>
      <w:r w:rsidRPr="00CF412F">
        <w:rPr>
          <w:sz w:val="22"/>
        </w:rPr>
        <w:t xml:space="preserve">Public Sector Procurement Reform in SA </w:t>
      </w:r>
    </w:p>
    <w:p w14:paraId="79BBCFF7" w14:textId="77777777" w:rsidR="00433F65" w:rsidRPr="00CF412F" w:rsidRDefault="00433F65" w:rsidP="00433F65">
      <w:pPr>
        <w:pStyle w:val="ListParagraph"/>
        <w:numPr>
          <w:ilvl w:val="0"/>
          <w:numId w:val="47"/>
        </w:numPr>
        <w:tabs>
          <w:tab w:val="center" w:pos="3461"/>
        </w:tabs>
        <w:spacing w:line="360" w:lineRule="auto"/>
        <w:ind w:right="0"/>
        <w:jc w:val="left"/>
        <w:rPr>
          <w:sz w:val="22"/>
        </w:rPr>
      </w:pPr>
      <w:r w:rsidRPr="00CF412F">
        <w:rPr>
          <w:sz w:val="22"/>
        </w:rPr>
        <w:t xml:space="preserve">Integrated Pollution and Waste Management for SA </w:t>
      </w:r>
    </w:p>
    <w:p w14:paraId="35264146" w14:textId="77777777" w:rsidR="00433F65" w:rsidRPr="00CF412F" w:rsidRDefault="00433F65" w:rsidP="00433F65">
      <w:pPr>
        <w:pStyle w:val="ListParagraph"/>
        <w:numPr>
          <w:ilvl w:val="0"/>
          <w:numId w:val="47"/>
        </w:numPr>
        <w:tabs>
          <w:tab w:val="center" w:pos="1986"/>
        </w:tabs>
        <w:spacing w:line="360" w:lineRule="auto"/>
        <w:ind w:right="0"/>
        <w:jc w:val="left"/>
        <w:rPr>
          <w:sz w:val="22"/>
        </w:rPr>
      </w:pPr>
      <w:r w:rsidRPr="00CF412F">
        <w:rPr>
          <w:sz w:val="22"/>
        </w:rPr>
        <w:t xml:space="preserve">Land Reform Strategies </w:t>
      </w:r>
    </w:p>
    <w:p w14:paraId="17A2EEBA" w14:textId="77777777" w:rsidR="00433F65" w:rsidRPr="00CF412F" w:rsidRDefault="00433F65" w:rsidP="00433F65">
      <w:pPr>
        <w:pStyle w:val="ListParagraph"/>
        <w:numPr>
          <w:ilvl w:val="0"/>
          <w:numId w:val="47"/>
        </w:numPr>
        <w:tabs>
          <w:tab w:val="center" w:pos="2380"/>
        </w:tabs>
        <w:spacing w:line="360" w:lineRule="auto"/>
        <w:ind w:right="0"/>
        <w:jc w:val="left"/>
        <w:rPr>
          <w:sz w:val="22"/>
        </w:rPr>
      </w:pPr>
      <w:r w:rsidRPr="00CF412F">
        <w:rPr>
          <w:sz w:val="22"/>
        </w:rPr>
        <w:t xml:space="preserve">Rural Development Framework </w:t>
      </w:r>
    </w:p>
    <w:p w14:paraId="60AD164F" w14:textId="77777777" w:rsidR="00433F65" w:rsidRPr="00CF412F" w:rsidRDefault="00433F65" w:rsidP="00433F65">
      <w:pPr>
        <w:pStyle w:val="ListParagraph"/>
        <w:numPr>
          <w:ilvl w:val="0"/>
          <w:numId w:val="47"/>
        </w:numPr>
        <w:tabs>
          <w:tab w:val="center" w:pos="4587"/>
        </w:tabs>
        <w:spacing w:line="360" w:lineRule="auto"/>
        <w:ind w:right="0"/>
        <w:jc w:val="left"/>
        <w:rPr>
          <w:sz w:val="22"/>
        </w:rPr>
      </w:pPr>
      <w:r w:rsidRPr="00CF412F">
        <w:rPr>
          <w:sz w:val="22"/>
        </w:rPr>
        <w:t xml:space="preserve">Draft White Paper on Spatial Planning and Land Use Management, 2001 </w:t>
      </w:r>
    </w:p>
    <w:p w14:paraId="6B3DAC23" w14:textId="77777777" w:rsidR="00433F65" w:rsidRPr="00CF412F" w:rsidRDefault="00433F65" w:rsidP="00433F65">
      <w:pPr>
        <w:pStyle w:val="ListParagraph"/>
        <w:numPr>
          <w:ilvl w:val="0"/>
          <w:numId w:val="47"/>
        </w:numPr>
        <w:tabs>
          <w:tab w:val="center" w:pos="1747"/>
        </w:tabs>
        <w:spacing w:line="360" w:lineRule="auto"/>
        <w:ind w:right="0"/>
        <w:jc w:val="left"/>
        <w:rPr>
          <w:sz w:val="22"/>
        </w:rPr>
      </w:pPr>
      <w:r w:rsidRPr="00CF412F">
        <w:rPr>
          <w:sz w:val="22"/>
        </w:rPr>
        <w:t xml:space="preserve">Urbanisation Policy </w:t>
      </w:r>
    </w:p>
    <w:p w14:paraId="3801B9F2" w14:textId="77777777" w:rsidR="00433F65" w:rsidRPr="00CF412F" w:rsidRDefault="00433F65" w:rsidP="00433F65">
      <w:pPr>
        <w:pStyle w:val="ListParagraph"/>
        <w:numPr>
          <w:ilvl w:val="0"/>
          <w:numId w:val="47"/>
        </w:numPr>
        <w:tabs>
          <w:tab w:val="center" w:pos="2853"/>
        </w:tabs>
        <w:spacing w:line="360" w:lineRule="auto"/>
        <w:ind w:right="0"/>
        <w:jc w:val="left"/>
        <w:rPr>
          <w:sz w:val="22"/>
        </w:rPr>
      </w:pPr>
      <w:r w:rsidRPr="00CF412F">
        <w:rPr>
          <w:sz w:val="22"/>
        </w:rPr>
        <w:t xml:space="preserve">Farm Worker Housing and Fringe Policy </w:t>
      </w:r>
    </w:p>
    <w:p w14:paraId="35473CE0" w14:textId="77777777" w:rsidR="00433F65" w:rsidRPr="00CF412F" w:rsidRDefault="00433F65" w:rsidP="00433F65">
      <w:pPr>
        <w:pStyle w:val="ListParagraph"/>
        <w:numPr>
          <w:ilvl w:val="0"/>
          <w:numId w:val="47"/>
        </w:numPr>
        <w:tabs>
          <w:tab w:val="center" w:pos="2800"/>
        </w:tabs>
        <w:spacing w:line="360" w:lineRule="auto"/>
        <w:ind w:right="0"/>
        <w:jc w:val="left"/>
        <w:rPr>
          <w:sz w:val="22"/>
        </w:rPr>
      </w:pPr>
      <w:r w:rsidRPr="00CF412F">
        <w:rPr>
          <w:sz w:val="22"/>
        </w:rPr>
        <w:t xml:space="preserve">Bio-regional Planning Policy and Guide </w:t>
      </w:r>
    </w:p>
    <w:p w14:paraId="08F72D8D" w14:textId="77777777" w:rsidR="00433F65" w:rsidRPr="00CF412F" w:rsidRDefault="00433F65" w:rsidP="00433F65">
      <w:pPr>
        <w:pStyle w:val="ListParagraph"/>
        <w:numPr>
          <w:ilvl w:val="0"/>
          <w:numId w:val="47"/>
        </w:numPr>
        <w:tabs>
          <w:tab w:val="center" w:pos="3174"/>
        </w:tabs>
        <w:spacing w:line="360" w:lineRule="auto"/>
        <w:ind w:right="0"/>
        <w:jc w:val="left"/>
        <w:rPr>
          <w:sz w:val="22"/>
        </w:rPr>
      </w:pPr>
      <w:r w:rsidRPr="00CF412F">
        <w:rPr>
          <w:sz w:val="22"/>
        </w:rPr>
        <w:t xml:space="preserve">Guidelines for Subdivision of Agricultural Land </w:t>
      </w:r>
    </w:p>
    <w:p w14:paraId="0D9B3B57" w14:textId="77777777" w:rsidR="00433F65" w:rsidRPr="00CF412F" w:rsidRDefault="00433F65" w:rsidP="00433F65">
      <w:pPr>
        <w:tabs>
          <w:tab w:val="center" w:pos="3174"/>
        </w:tabs>
        <w:ind w:left="0" w:right="0" w:firstLine="0"/>
        <w:jc w:val="left"/>
        <w:rPr>
          <w:sz w:val="22"/>
        </w:rPr>
      </w:pPr>
    </w:p>
    <w:p w14:paraId="1740262A" w14:textId="56F3D383" w:rsidR="00433F65" w:rsidRPr="00CF412F" w:rsidRDefault="00433F65" w:rsidP="00433F65">
      <w:pPr>
        <w:tabs>
          <w:tab w:val="center" w:pos="3174"/>
        </w:tabs>
        <w:ind w:left="0" w:right="0" w:firstLine="0"/>
        <w:jc w:val="left"/>
        <w:rPr>
          <w:sz w:val="22"/>
        </w:rPr>
      </w:pPr>
      <w:r w:rsidRPr="00CF412F">
        <w:rPr>
          <w:b/>
          <w:bCs/>
          <w:sz w:val="22"/>
        </w:rPr>
        <w:t>Planning tools</w:t>
      </w:r>
    </w:p>
    <w:p w14:paraId="1304DD85" w14:textId="77777777" w:rsidR="00433F65" w:rsidRPr="00CF412F" w:rsidRDefault="00433F65" w:rsidP="00433F65">
      <w:pPr>
        <w:tabs>
          <w:tab w:val="center" w:pos="3174"/>
        </w:tabs>
        <w:ind w:left="0" w:right="0" w:firstLine="0"/>
        <w:jc w:val="left"/>
        <w:rPr>
          <w:sz w:val="22"/>
        </w:rPr>
      </w:pPr>
    </w:p>
    <w:p w14:paraId="3CB2FD00" w14:textId="77777777" w:rsidR="00433F65" w:rsidRPr="00CF412F" w:rsidRDefault="00433F65" w:rsidP="00433F65">
      <w:pPr>
        <w:pStyle w:val="ListParagraph"/>
        <w:numPr>
          <w:ilvl w:val="0"/>
          <w:numId w:val="44"/>
        </w:numPr>
        <w:tabs>
          <w:tab w:val="center" w:pos="3174"/>
        </w:tabs>
        <w:ind w:right="0"/>
        <w:jc w:val="left"/>
        <w:rPr>
          <w:sz w:val="22"/>
        </w:rPr>
      </w:pPr>
      <w:r w:rsidRPr="00CF412F">
        <w:rPr>
          <w:sz w:val="22"/>
        </w:rPr>
        <w:t xml:space="preserve">Key Performance Areas and </w:t>
      </w:r>
      <w:proofErr w:type="gramStart"/>
      <w:r w:rsidRPr="00CF412F">
        <w:rPr>
          <w:sz w:val="22"/>
        </w:rPr>
        <w:t>targets;</w:t>
      </w:r>
      <w:proofErr w:type="gramEnd"/>
    </w:p>
    <w:p w14:paraId="39A0BFFE" w14:textId="77777777" w:rsidR="00433F65" w:rsidRPr="00CF412F" w:rsidRDefault="00433F65" w:rsidP="00433F65">
      <w:pPr>
        <w:pStyle w:val="ListParagraph"/>
        <w:numPr>
          <w:ilvl w:val="0"/>
          <w:numId w:val="44"/>
        </w:numPr>
        <w:tabs>
          <w:tab w:val="center" w:pos="3174"/>
        </w:tabs>
        <w:ind w:right="0"/>
        <w:jc w:val="left"/>
        <w:rPr>
          <w:sz w:val="22"/>
        </w:rPr>
      </w:pPr>
      <w:r w:rsidRPr="00CF412F">
        <w:rPr>
          <w:sz w:val="22"/>
        </w:rPr>
        <w:t xml:space="preserve">IDP District </w:t>
      </w:r>
      <w:proofErr w:type="gramStart"/>
      <w:r w:rsidRPr="00CF412F">
        <w:rPr>
          <w:sz w:val="22"/>
        </w:rPr>
        <w:t>Framework;</w:t>
      </w:r>
      <w:proofErr w:type="gramEnd"/>
    </w:p>
    <w:p w14:paraId="66F248B1" w14:textId="77777777" w:rsidR="00433F65" w:rsidRPr="00CF412F" w:rsidRDefault="00433F65" w:rsidP="00433F65">
      <w:pPr>
        <w:pStyle w:val="ListParagraph"/>
        <w:numPr>
          <w:ilvl w:val="0"/>
          <w:numId w:val="44"/>
        </w:numPr>
        <w:tabs>
          <w:tab w:val="center" w:pos="3174"/>
        </w:tabs>
        <w:ind w:right="0"/>
        <w:jc w:val="left"/>
        <w:rPr>
          <w:sz w:val="22"/>
        </w:rPr>
      </w:pPr>
      <w:r w:rsidRPr="00CF412F">
        <w:rPr>
          <w:sz w:val="22"/>
        </w:rPr>
        <w:t xml:space="preserve">Joint District and Metro Approach planning initiatives and </w:t>
      </w:r>
    </w:p>
    <w:p w14:paraId="77DB8AD6" w14:textId="77777777" w:rsidR="00433F65" w:rsidRPr="00CF412F" w:rsidRDefault="00433F65" w:rsidP="00433F65">
      <w:pPr>
        <w:pStyle w:val="ListParagraph"/>
        <w:numPr>
          <w:ilvl w:val="0"/>
          <w:numId w:val="44"/>
        </w:numPr>
        <w:tabs>
          <w:tab w:val="center" w:pos="3174"/>
        </w:tabs>
        <w:ind w:right="0"/>
        <w:jc w:val="left"/>
        <w:rPr>
          <w:sz w:val="22"/>
        </w:rPr>
      </w:pPr>
      <w:r w:rsidRPr="00CF412F">
        <w:rPr>
          <w:sz w:val="22"/>
        </w:rPr>
        <w:t xml:space="preserve">Public Participation programmes. </w:t>
      </w:r>
    </w:p>
    <w:p w14:paraId="3C6A1A18" w14:textId="77777777" w:rsidR="00433F65" w:rsidRPr="00CF412F" w:rsidRDefault="00433F65" w:rsidP="00433F65">
      <w:pPr>
        <w:spacing w:after="0" w:line="259" w:lineRule="auto"/>
        <w:ind w:left="0" w:right="0" w:firstLine="0"/>
        <w:jc w:val="left"/>
        <w:rPr>
          <w:sz w:val="22"/>
        </w:rPr>
      </w:pPr>
      <w:r w:rsidRPr="00CF412F">
        <w:rPr>
          <w:sz w:val="22"/>
        </w:rPr>
        <w:t xml:space="preserve"> </w:t>
      </w:r>
    </w:p>
    <w:p w14:paraId="4D77E95A" w14:textId="77777777" w:rsidR="00433F65" w:rsidRPr="00DA1F9E" w:rsidRDefault="00433F65" w:rsidP="00433F65">
      <w:pPr>
        <w:spacing w:after="0" w:line="360" w:lineRule="auto"/>
        <w:ind w:left="0" w:right="0" w:firstLine="0"/>
        <w:jc w:val="left"/>
        <w:rPr>
          <w:b/>
          <w:bCs/>
          <w:i/>
          <w:iCs/>
          <w:sz w:val="22"/>
        </w:rPr>
      </w:pPr>
      <w:r w:rsidRPr="00CF412F">
        <w:rPr>
          <w:sz w:val="22"/>
        </w:rPr>
        <w:t xml:space="preserve"> </w:t>
      </w:r>
    </w:p>
    <w:p w14:paraId="0C400B59" w14:textId="77777777" w:rsidR="00433F65" w:rsidRPr="00DA1F9E" w:rsidRDefault="00433F65" w:rsidP="00433F65">
      <w:pPr>
        <w:spacing w:line="360" w:lineRule="auto"/>
        <w:ind w:left="0" w:right="0" w:firstLine="0"/>
        <w:rPr>
          <w:b/>
          <w:bCs/>
          <w:i/>
          <w:iCs/>
          <w:sz w:val="22"/>
        </w:rPr>
      </w:pPr>
      <w:r w:rsidRPr="00DA1F9E">
        <w:rPr>
          <w:b/>
          <w:bCs/>
          <w:i/>
          <w:iCs/>
          <w:sz w:val="22"/>
        </w:rPr>
        <w:t xml:space="preserve">All municipalities must locally </w:t>
      </w:r>
      <w:proofErr w:type="gramStart"/>
      <w:r w:rsidRPr="00DA1F9E">
        <w:rPr>
          <w:b/>
          <w:bCs/>
          <w:i/>
          <w:iCs/>
          <w:sz w:val="22"/>
        </w:rPr>
        <w:t>take into account</w:t>
      </w:r>
      <w:proofErr w:type="gramEnd"/>
      <w:r w:rsidRPr="00DA1F9E">
        <w:rPr>
          <w:b/>
          <w:bCs/>
          <w:i/>
          <w:iCs/>
          <w:sz w:val="22"/>
        </w:rPr>
        <w:t xml:space="preserve"> the following: </w:t>
      </w:r>
    </w:p>
    <w:p w14:paraId="10000D28" w14:textId="77777777" w:rsidR="00433F65" w:rsidRPr="00CF412F" w:rsidRDefault="00433F65" w:rsidP="00433F65">
      <w:pPr>
        <w:spacing w:after="0" w:line="360" w:lineRule="auto"/>
        <w:ind w:left="0" w:right="0" w:firstLine="0"/>
        <w:jc w:val="left"/>
        <w:rPr>
          <w:sz w:val="22"/>
        </w:rPr>
      </w:pPr>
      <w:r w:rsidRPr="00CF412F">
        <w:rPr>
          <w:sz w:val="22"/>
        </w:rPr>
        <w:t xml:space="preserve"> </w:t>
      </w:r>
    </w:p>
    <w:p w14:paraId="6D05775E" w14:textId="77777777" w:rsidR="00433F65" w:rsidRPr="00CF412F" w:rsidRDefault="00433F65" w:rsidP="00433F65">
      <w:pPr>
        <w:numPr>
          <w:ilvl w:val="0"/>
          <w:numId w:val="7"/>
        </w:numPr>
        <w:spacing w:line="360" w:lineRule="auto"/>
        <w:ind w:right="0" w:hanging="360"/>
        <w:rPr>
          <w:sz w:val="22"/>
        </w:rPr>
      </w:pPr>
      <w:r w:rsidRPr="00CF412F">
        <w:rPr>
          <w:sz w:val="22"/>
        </w:rPr>
        <w:t>IDP: C</w:t>
      </w:r>
      <w:r>
        <w:rPr>
          <w:sz w:val="22"/>
        </w:rPr>
        <w:t xml:space="preserve">ape </w:t>
      </w:r>
      <w:r w:rsidRPr="00CF412F">
        <w:rPr>
          <w:sz w:val="22"/>
        </w:rPr>
        <w:t>W</w:t>
      </w:r>
      <w:r>
        <w:rPr>
          <w:sz w:val="22"/>
        </w:rPr>
        <w:t>inelands</w:t>
      </w:r>
      <w:r w:rsidRPr="00CF412F">
        <w:rPr>
          <w:sz w:val="22"/>
        </w:rPr>
        <w:t xml:space="preserve"> District Municipality </w:t>
      </w:r>
    </w:p>
    <w:p w14:paraId="05C14810" w14:textId="77777777" w:rsidR="00433F65" w:rsidRPr="00CF412F" w:rsidRDefault="00433F65" w:rsidP="00433F65">
      <w:pPr>
        <w:numPr>
          <w:ilvl w:val="0"/>
          <w:numId w:val="7"/>
        </w:numPr>
        <w:spacing w:line="360" w:lineRule="auto"/>
        <w:ind w:right="0" w:hanging="360"/>
        <w:rPr>
          <w:sz w:val="22"/>
        </w:rPr>
      </w:pPr>
      <w:r w:rsidRPr="00CF412F">
        <w:rPr>
          <w:sz w:val="22"/>
        </w:rPr>
        <w:t xml:space="preserve">IDPs of </w:t>
      </w:r>
      <w:r>
        <w:rPr>
          <w:sz w:val="22"/>
        </w:rPr>
        <w:t>all five L</w:t>
      </w:r>
      <w:r w:rsidRPr="00CF412F">
        <w:rPr>
          <w:sz w:val="22"/>
        </w:rPr>
        <w:t xml:space="preserve">ocal municipalities </w:t>
      </w:r>
      <w:r>
        <w:rPr>
          <w:sz w:val="22"/>
        </w:rPr>
        <w:t>within the region</w:t>
      </w:r>
    </w:p>
    <w:p w14:paraId="62F64B7A" w14:textId="77777777" w:rsidR="00433F65" w:rsidRPr="00CF412F" w:rsidRDefault="00433F65" w:rsidP="00433F65">
      <w:pPr>
        <w:numPr>
          <w:ilvl w:val="0"/>
          <w:numId w:val="7"/>
        </w:numPr>
        <w:spacing w:line="360" w:lineRule="auto"/>
        <w:ind w:right="0" w:hanging="360"/>
        <w:rPr>
          <w:sz w:val="22"/>
        </w:rPr>
      </w:pPr>
      <w:r w:rsidRPr="00CF412F">
        <w:rPr>
          <w:sz w:val="22"/>
        </w:rPr>
        <w:t xml:space="preserve">Existing approved Spatial Development Frameworks (SDFs) and/or structure plans (link to SPLUMA) </w:t>
      </w:r>
    </w:p>
    <w:p w14:paraId="1DBA73F8" w14:textId="77777777" w:rsidR="00433F65" w:rsidRPr="00CF412F" w:rsidRDefault="00433F65" w:rsidP="00433F65">
      <w:pPr>
        <w:numPr>
          <w:ilvl w:val="0"/>
          <w:numId w:val="7"/>
        </w:numPr>
        <w:spacing w:line="360" w:lineRule="auto"/>
        <w:ind w:right="0" w:hanging="360"/>
        <w:rPr>
          <w:sz w:val="22"/>
        </w:rPr>
      </w:pPr>
      <w:r w:rsidRPr="00CF412F">
        <w:rPr>
          <w:sz w:val="22"/>
        </w:rPr>
        <w:t xml:space="preserve">Existing approved Water Services Plans </w:t>
      </w:r>
    </w:p>
    <w:p w14:paraId="14FFB31C" w14:textId="77777777" w:rsidR="00433F65" w:rsidRPr="00CF412F" w:rsidRDefault="00433F65" w:rsidP="00433F65">
      <w:pPr>
        <w:numPr>
          <w:ilvl w:val="0"/>
          <w:numId w:val="7"/>
        </w:numPr>
        <w:spacing w:line="360" w:lineRule="auto"/>
        <w:ind w:right="0" w:hanging="360"/>
        <w:rPr>
          <w:sz w:val="22"/>
        </w:rPr>
      </w:pPr>
      <w:r w:rsidRPr="00CF412F">
        <w:rPr>
          <w:sz w:val="22"/>
        </w:rPr>
        <w:t xml:space="preserve">Existing approved Disaster Management Plans </w:t>
      </w:r>
    </w:p>
    <w:p w14:paraId="3086ED9F" w14:textId="77777777" w:rsidR="00433F65" w:rsidRDefault="00433F65" w:rsidP="00433F65">
      <w:pPr>
        <w:numPr>
          <w:ilvl w:val="0"/>
          <w:numId w:val="7"/>
        </w:numPr>
        <w:spacing w:line="360" w:lineRule="auto"/>
        <w:ind w:right="0" w:hanging="360"/>
        <w:rPr>
          <w:sz w:val="22"/>
        </w:rPr>
      </w:pPr>
      <w:r w:rsidRPr="00CF412F">
        <w:rPr>
          <w:sz w:val="22"/>
        </w:rPr>
        <w:t xml:space="preserve">HIV/AIDS Strategies </w:t>
      </w:r>
    </w:p>
    <w:p w14:paraId="4356CC4C" w14:textId="77777777" w:rsidR="00433F65" w:rsidRPr="00CF412F" w:rsidRDefault="00433F65" w:rsidP="00433F65">
      <w:pPr>
        <w:numPr>
          <w:ilvl w:val="0"/>
          <w:numId w:val="7"/>
        </w:numPr>
        <w:spacing w:line="360" w:lineRule="auto"/>
        <w:ind w:right="0" w:hanging="360"/>
        <w:rPr>
          <w:sz w:val="22"/>
        </w:rPr>
      </w:pPr>
      <w:r>
        <w:rPr>
          <w:sz w:val="22"/>
        </w:rPr>
        <w:lastRenderedPageBreak/>
        <w:t>One Plan outcomes</w:t>
      </w:r>
    </w:p>
    <w:p w14:paraId="73E849C9" w14:textId="77777777" w:rsidR="00433F65" w:rsidRPr="00111F79" w:rsidRDefault="00433F65" w:rsidP="00433F65">
      <w:pPr>
        <w:spacing w:after="0"/>
        <w:ind w:left="0" w:right="0" w:firstLine="0"/>
        <w:rPr>
          <w:szCs w:val="24"/>
        </w:rPr>
      </w:pPr>
    </w:p>
    <w:p w14:paraId="31639D7B" w14:textId="77777777" w:rsidR="00433F65" w:rsidRDefault="00433F65" w:rsidP="00433F65">
      <w:pPr>
        <w:pStyle w:val="Heading1"/>
        <w:ind w:left="705" w:right="0" w:hanging="720"/>
      </w:pPr>
    </w:p>
    <w:p w14:paraId="559D3C18" w14:textId="77777777" w:rsidR="00433F65" w:rsidRDefault="00433F65" w:rsidP="00433F65">
      <w:pPr>
        <w:pStyle w:val="Heading1"/>
        <w:ind w:left="705" w:right="0" w:hanging="720"/>
      </w:pPr>
    </w:p>
    <w:p w14:paraId="0C173858" w14:textId="77777777" w:rsidR="00433F65" w:rsidRDefault="00433F65" w:rsidP="00433F65">
      <w:pPr>
        <w:pStyle w:val="Heading1"/>
        <w:ind w:left="705" w:right="0" w:hanging="720"/>
      </w:pPr>
    </w:p>
    <w:p w14:paraId="71D9305A" w14:textId="1753615D" w:rsidR="00433F65" w:rsidRPr="00433F65" w:rsidRDefault="00433F65" w:rsidP="00433F65">
      <w:pPr>
        <w:pStyle w:val="Heading1"/>
        <w:ind w:left="705" w:right="0" w:hanging="720"/>
        <w:rPr>
          <w:i/>
          <w:iCs/>
        </w:rPr>
      </w:pPr>
      <w:r w:rsidRPr="00433F65">
        <w:rPr>
          <w:i/>
          <w:iCs/>
        </w:rPr>
        <w:t xml:space="preserve">Components for inclusion in integrated development plans </w:t>
      </w:r>
    </w:p>
    <w:p w14:paraId="3420E93A" w14:textId="77777777" w:rsidR="00433F65" w:rsidRDefault="00433F65" w:rsidP="00433F65">
      <w:pPr>
        <w:spacing w:after="0" w:line="259" w:lineRule="auto"/>
        <w:ind w:left="0" w:right="0" w:firstLine="0"/>
        <w:jc w:val="left"/>
      </w:pPr>
      <w:r>
        <w:rPr>
          <w:b/>
        </w:rPr>
        <w:t xml:space="preserve"> </w:t>
      </w:r>
    </w:p>
    <w:p w14:paraId="6DA02BB6" w14:textId="77777777" w:rsidR="00433F65" w:rsidRDefault="00433F65" w:rsidP="00433F65">
      <w:pPr>
        <w:spacing w:after="0" w:line="259" w:lineRule="auto"/>
        <w:ind w:left="0" w:right="0" w:firstLine="0"/>
        <w:jc w:val="left"/>
      </w:pPr>
      <w:r>
        <w:rPr>
          <w:b/>
        </w:rPr>
        <w:t xml:space="preserve"> </w:t>
      </w:r>
    </w:p>
    <w:p w14:paraId="34B9D68F" w14:textId="3FDF2945" w:rsidR="00433F65" w:rsidRPr="008051F0" w:rsidRDefault="00433F65" w:rsidP="00433F65">
      <w:pPr>
        <w:pStyle w:val="Heading2"/>
        <w:tabs>
          <w:tab w:val="center" w:pos="4363"/>
        </w:tabs>
        <w:ind w:left="-15" w:right="0" w:firstLine="0"/>
        <w:rPr>
          <w:sz w:val="22"/>
        </w:rPr>
      </w:pPr>
      <w:r w:rsidRPr="008051F0">
        <w:rPr>
          <w:sz w:val="22"/>
        </w:rPr>
        <w:t xml:space="preserve">Clear </w:t>
      </w:r>
      <w:r w:rsidRPr="008051F0">
        <w:rPr>
          <w:i/>
          <w:sz w:val="22"/>
        </w:rPr>
        <w:t>analysis</w:t>
      </w:r>
      <w:r w:rsidRPr="008051F0">
        <w:rPr>
          <w:sz w:val="22"/>
        </w:rPr>
        <w:t xml:space="preserve"> of municipal reality &amp; clear development </w:t>
      </w:r>
      <w:r w:rsidRPr="008051F0">
        <w:rPr>
          <w:i/>
          <w:sz w:val="22"/>
        </w:rPr>
        <w:t xml:space="preserve">strategy </w:t>
      </w:r>
    </w:p>
    <w:p w14:paraId="58690616" w14:textId="77777777" w:rsidR="00433F65" w:rsidRDefault="00433F65" w:rsidP="00433F65">
      <w:pPr>
        <w:spacing w:after="0" w:line="259" w:lineRule="auto"/>
        <w:ind w:left="0" w:right="0" w:firstLine="0"/>
        <w:jc w:val="left"/>
      </w:pPr>
      <w:r>
        <w:rPr>
          <w:b/>
        </w:rPr>
        <w:t xml:space="preserve"> </w:t>
      </w:r>
    </w:p>
    <w:p w14:paraId="501B6789" w14:textId="77777777" w:rsidR="00433F65" w:rsidRDefault="00433F65" w:rsidP="00433F65">
      <w:pPr>
        <w:numPr>
          <w:ilvl w:val="0"/>
          <w:numId w:val="10"/>
        </w:numPr>
        <w:ind w:right="0" w:hanging="286"/>
      </w:pPr>
      <w:r>
        <w:t xml:space="preserve">Socio-economic analysis of municipal area: </w:t>
      </w:r>
    </w:p>
    <w:p w14:paraId="465FE20A" w14:textId="77777777" w:rsidR="00433F65" w:rsidRDefault="00433F65" w:rsidP="00433F65">
      <w:pPr>
        <w:ind w:left="1004" w:right="0"/>
      </w:pPr>
      <w:r>
        <w:t xml:space="preserve">(Ward-based profiling within the municipal area) </w:t>
      </w:r>
    </w:p>
    <w:p w14:paraId="676F695B" w14:textId="77777777" w:rsidR="00433F65" w:rsidRDefault="00433F65" w:rsidP="00433F65">
      <w:pPr>
        <w:numPr>
          <w:ilvl w:val="0"/>
          <w:numId w:val="10"/>
        </w:numPr>
        <w:ind w:right="0" w:hanging="286"/>
      </w:pPr>
      <w:r>
        <w:t xml:space="preserve">Clear development vision </w:t>
      </w:r>
    </w:p>
    <w:p w14:paraId="3829AC17" w14:textId="77777777" w:rsidR="00433F65" w:rsidRDefault="00433F65" w:rsidP="00433F65">
      <w:pPr>
        <w:ind w:right="0"/>
      </w:pPr>
    </w:p>
    <w:p w14:paraId="31BBB4A4" w14:textId="7E913DE2" w:rsidR="00433F65" w:rsidRPr="008051F0" w:rsidRDefault="00433F65" w:rsidP="00433F65">
      <w:pPr>
        <w:ind w:left="0" w:right="0" w:firstLine="0"/>
        <w:rPr>
          <w:sz w:val="22"/>
        </w:rPr>
      </w:pPr>
      <w:r w:rsidRPr="008051F0">
        <w:rPr>
          <w:b/>
          <w:sz w:val="22"/>
        </w:rPr>
        <w:t>Vision, Objectives and Strategies</w:t>
      </w:r>
    </w:p>
    <w:p w14:paraId="090DB998" w14:textId="77777777" w:rsidR="00433F65" w:rsidRDefault="00433F65" w:rsidP="00433F65">
      <w:pPr>
        <w:numPr>
          <w:ilvl w:val="0"/>
          <w:numId w:val="10"/>
        </w:numPr>
        <w:ind w:right="0" w:hanging="286"/>
      </w:pPr>
      <w:r>
        <w:t xml:space="preserve">Clear </w:t>
      </w:r>
      <w:r>
        <w:rPr>
          <w:b/>
        </w:rPr>
        <w:t>economic development</w:t>
      </w:r>
      <w:r>
        <w:t xml:space="preserve"> strategy (to broaden economic participation through skills development and higher investment rate) </w:t>
      </w:r>
    </w:p>
    <w:p w14:paraId="6E95B0AB" w14:textId="77777777" w:rsidR="00433F65" w:rsidRDefault="00433F65" w:rsidP="00433F65">
      <w:pPr>
        <w:numPr>
          <w:ilvl w:val="0"/>
          <w:numId w:val="10"/>
        </w:numPr>
        <w:ind w:right="0" w:hanging="286"/>
      </w:pPr>
      <w:r>
        <w:t xml:space="preserve">Clear strategy for people development (skills / health / education) </w:t>
      </w:r>
    </w:p>
    <w:p w14:paraId="7FA76FA7" w14:textId="77777777" w:rsidR="00433F65" w:rsidRDefault="00433F65" w:rsidP="00433F65">
      <w:pPr>
        <w:numPr>
          <w:ilvl w:val="0"/>
          <w:numId w:val="10"/>
        </w:numPr>
        <w:ind w:right="0" w:hanging="286"/>
      </w:pPr>
      <w:r>
        <w:t xml:space="preserve">Clear actions for development of natural resource base </w:t>
      </w:r>
    </w:p>
    <w:p w14:paraId="55734A49" w14:textId="77777777" w:rsidR="00433F65" w:rsidRDefault="00433F65" w:rsidP="00433F65">
      <w:pPr>
        <w:numPr>
          <w:ilvl w:val="0"/>
          <w:numId w:val="10"/>
        </w:numPr>
        <w:ind w:right="0" w:hanging="286"/>
      </w:pPr>
      <w:r>
        <w:t xml:space="preserve">Action for integrated human settlement (spatial planning logic) </w:t>
      </w:r>
    </w:p>
    <w:p w14:paraId="42F5ACA9" w14:textId="77777777" w:rsidR="00433F65" w:rsidRDefault="00433F65" w:rsidP="00433F65">
      <w:pPr>
        <w:numPr>
          <w:ilvl w:val="0"/>
          <w:numId w:val="10"/>
        </w:numPr>
        <w:ind w:right="0" w:hanging="286"/>
      </w:pPr>
      <w:r>
        <w:t>Sectoral plans in support (water, transport, energy, land reform)</w:t>
      </w:r>
      <w:r>
        <w:rPr>
          <w:b/>
        </w:rPr>
        <w:t xml:space="preserve"> </w:t>
      </w:r>
    </w:p>
    <w:p w14:paraId="65ED9693" w14:textId="77777777" w:rsidR="00433F65" w:rsidRDefault="00433F65" w:rsidP="00433F65">
      <w:pPr>
        <w:spacing w:after="0" w:line="259" w:lineRule="auto"/>
        <w:ind w:left="720" w:right="0" w:firstLine="0"/>
        <w:jc w:val="left"/>
      </w:pPr>
      <w:r>
        <w:t xml:space="preserve"> </w:t>
      </w:r>
    </w:p>
    <w:p w14:paraId="66B674AB" w14:textId="66A0A362" w:rsidR="00433F65" w:rsidRDefault="00433F65" w:rsidP="00433F65">
      <w:pPr>
        <w:pStyle w:val="Heading2"/>
        <w:tabs>
          <w:tab w:val="center" w:pos="3796"/>
        </w:tabs>
        <w:ind w:left="-15" w:right="0" w:firstLine="0"/>
      </w:pPr>
      <w:r w:rsidRPr="008051F0">
        <w:rPr>
          <w:sz w:val="22"/>
        </w:rPr>
        <w:t>Targeted</w:t>
      </w:r>
      <w:r>
        <w:t xml:space="preserve"> basic </w:t>
      </w:r>
      <w:r>
        <w:rPr>
          <w:i/>
        </w:rPr>
        <w:t>services and infrastructure</w:t>
      </w:r>
      <w:r>
        <w:t xml:space="preserve"> investment </w:t>
      </w:r>
    </w:p>
    <w:p w14:paraId="00A6BA36" w14:textId="77777777" w:rsidR="00433F65" w:rsidRDefault="00433F65" w:rsidP="00433F65">
      <w:pPr>
        <w:spacing w:after="0" w:line="259" w:lineRule="auto"/>
        <w:ind w:left="0" w:right="0" w:firstLine="0"/>
        <w:jc w:val="left"/>
      </w:pPr>
      <w:r>
        <w:rPr>
          <w:b/>
        </w:rPr>
        <w:t xml:space="preserve"> </w:t>
      </w:r>
    </w:p>
    <w:p w14:paraId="17426749" w14:textId="77777777" w:rsidR="00433F65" w:rsidRDefault="00433F65" w:rsidP="00433F65">
      <w:pPr>
        <w:numPr>
          <w:ilvl w:val="0"/>
          <w:numId w:val="11"/>
        </w:numPr>
        <w:spacing w:line="253" w:lineRule="auto"/>
        <w:ind w:right="0" w:hanging="434"/>
      </w:pPr>
      <w:r>
        <w:t xml:space="preserve">Basic service provision that </w:t>
      </w:r>
      <w:proofErr w:type="gramStart"/>
      <w:r>
        <w:t>address</w:t>
      </w:r>
      <w:proofErr w:type="gramEnd"/>
      <w:r>
        <w:t xml:space="preserve"> national targets for basic service provision (water, sanitation, electricity, waste removal/sanitation) </w:t>
      </w:r>
    </w:p>
    <w:p w14:paraId="698121CD" w14:textId="77777777" w:rsidR="00433F65" w:rsidRDefault="00433F65" w:rsidP="00433F65">
      <w:pPr>
        <w:numPr>
          <w:ilvl w:val="0"/>
          <w:numId w:val="11"/>
        </w:numPr>
        <w:ind w:right="0" w:hanging="434"/>
      </w:pPr>
      <w:r>
        <w:t xml:space="preserve">Clear medium to long term infrastructure provision strategy: Targeting of services and infrastructure to specific areas </w:t>
      </w:r>
    </w:p>
    <w:p w14:paraId="19FAA95A" w14:textId="77777777" w:rsidR="00433F65" w:rsidRDefault="00433F65" w:rsidP="00433F65">
      <w:pPr>
        <w:numPr>
          <w:ilvl w:val="0"/>
          <w:numId w:val="11"/>
        </w:numPr>
        <w:ind w:right="0" w:hanging="434"/>
      </w:pPr>
      <w:r>
        <w:t xml:space="preserve">Maintenance of infrastructure is addressed, MIG and other infrastructure grants are optimally utilized </w:t>
      </w:r>
    </w:p>
    <w:p w14:paraId="403FA4D5" w14:textId="77777777" w:rsidR="00433F65" w:rsidRDefault="00433F65" w:rsidP="00433F65">
      <w:pPr>
        <w:spacing w:after="0" w:line="259" w:lineRule="auto"/>
        <w:ind w:left="0" w:right="0" w:firstLine="0"/>
        <w:jc w:val="left"/>
      </w:pPr>
    </w:p>
    <w:p w14:paraId="64A34FA0" w14:textId="77777777" w:rsidR="00433F65" w:rsidRDefault="00433F65" w:rsidP="00433F65">
      <w:pPr>
        <w:spacing w:after="0" w:line="259" w:lineRule="auto"/>
        <w:ind w:left="0" w:right="0" w:firstLine="0"/>
        <w:jc w:val="left"/>
      </w:pPr>
      <w:r>
        <w:t xml:space="preserve"> </w:t>
      </w:r>
    </w:p>
    <w:p w14:paraId="68329B91" w14:textId="2A57F2F6" w:rsidR="00433F65" w:rsidRPr="008051F0" w:rsidRDefault="00433F65" w:rsidP="00433F65">
      <w:pPr>
        <w:tabs>
          <w:tab w:val="center" w:pos="3521"/>
        </w:tabs>
        <w:spacing w:line="250" w:lineRule="auto"/>
        <w:ind w:left="-15" w:right="0" w:firstLine="0"/>
        <w:jc w:val="left"/>
        <w:rPr>
          <w:iCs/>
          <w:sz w:val="22"/>
        </w:rPr>
      </w:pPr>
      <w:r w:rsidRPr="008051F0">
        <w:rPr>
          <w:b/>
          <w:iCs/>
          <w:sz w:val="22"/>
        </w:rPr>
        <w:t xml:space="preserve">Community involvement in planning and delivery </w:t>
      </w:r>
    </w:p>
    <w:p w14:paraId="7886FFD6" w14:textId="77777777" w:rsidR="00433F65" w:rsidRDefault="00433F65" w:rsidP="00433F65">
      <w:pPr>
        <w:spacing w:after="0" w:line="259" w:lineRule="auto"/>
        <w:ind w:left="0" w:right="0" w:firstLine="0"/>
        <w:jc w:val="left"/>
      </w:pPr>
      <w:r>
        <w:rPr>
          <w:b/>
        </w:rPr>
        <w:t xml:space="preserve"> </w:t>
      </w:r>
    </w:p>
    <w:p w14:paraId="6E119FBD" w14:textId="77777777" w:rsidR="00433F65" w:rsidRDefault="00433F65" w:rsidP="00433F65">
      <w:pPr>
        <w:numPr>
          <w:ilvl w:val="0"/>
          <w:numId w:val="11"/>
        </w:numPr>
        <w:ind w:right="0" w:hanging="434"/>
      </w:pPr>
      <w:r>
        <w:t xml:space="preserve">Municipal-wide engagement on IDP and related task teams </w:t>
      </w:r>
    </w:p>
    <w:p w14:paraId="3529FE30" w14:textId="77777777" w:rsidR="00433F65" w:rsidRDefault="00433F65" w:rsidP="00433F65">
      <w:pPr>
        <w:numPr>
          <w:ilvl w:val="0"/>
          <w:numId w:val="11"/>
        </w:numPr>
        <w:ind w:right="0" w:hanging="434"/>
      </w:pPr>
      <w:r>
        <w:t>Communication on IDP through council and ward structures</w:t>
      </w:r>
      <w:r>
        <w:rPr>
          <w:b/>
        </w:rPr>
        <w:t xml:space="preserve"> </w:t>
      </w:r>
    </w:p>
    <w:p w14:paraId="270939E7" w14:textId="77777777" w:rsidR="00433F65" w:rsidRPr="008051F0" w:rsidRDefault="00433F65" w:rsidP="00433F65">
      <w:pPr>
        <w:spacing w:after="0" w:line="259" w:lineRule="auto"/>
        <w:ind w:left="720" w:right="0" w:firstLine="0"/>
        <w:jc w:val="left"/>
        <w:rPr>
          <w:sz w:val="22"/>
        </w:rPr>
      </w:pPr>
      <w:r w:rsidRPr="008051F0">
        <w:rPr>
          <w:b/>
          <w:sz w:val="22"/>
        </w:rPr>
        <w:t xml:space="preserve"> </w:t>
      </w:r>
    </w:p>
    <w:p w14:paraId="27FF0AD1" w14:textId="6C0EE841" w:rsidR="00433F65" w:rsidRPr="008051F0" w:rsidRDefault="00433F65" w:rsidP="00433F65">
      <w:pPr>
        <w:pStyle w:val="Heading2"/>
        <w:tabs>
          <w:tab w:val="center" w:pos="3517"/>
        </w:tabs>
        <w:ind w:right="0"/>
        <w:rPr>
          <w:sz w:val="22"/>
        </w:rPr>
      </w:pPr>
      <w:r w:rsidRPr="008051F0">
        <w:rPr>
          <w:sz w:val="22"/>
        </w:rPr>
        <w:t xml:space="preserve">Institutional </w:t>
      </w:r>
      <w:r w:rsidRPr="008051F0">
        <w:rPr>
          <w:i/>
          <w:sz w:val="22"/>
        </w:rPr>
        <w:t>delivery capacity</w:t>
      </w:r>
      <w:r w:rsidRPr="008051F0">
        <w:rPr>
          <w:sz w:val="22"/>
        </w:rPr>
        <w:t xml:space="preserve"> within municipality </w:t>
      </w:r>
    </w:p>
    <w:p w14:paraId="7E4EBABB" w14:textId="77777777" w:rsidR="00433F65" w:rsidRDefault="00433F65" w:rsidP="00433F65">
      <w:pPr>
        <w:spacing w:after="0" w:line="259" w:lineRule="auto"/>
        <w:ind w:left="0" w:right="0" w:firstLine="0"/>
        <w:jc w:val="left"/>
      </w:pPr>
      <w:r>
        <w:rPr>
          <w:b/>
        </w:rPr>
        <w:t xml:space="preserve"> </w:t>
      </w:r>
    </w:p>
    <w:p w14:paraId="2D5E8ABA" w14:textId="77777777" w:rsidR="00433F65" w:rsidRDefault="00433F65" w:rsidP="00433F65">
      <w:pPr>
        <w:numPr>
          <w:ilvl w:val="0"/>
          <w:numId w:val="12"/>
        </w:numPr>
        <w:ind w:right="0" w:hanging="425"/>
      </w:pPr>
      <w:r>
        <w:t xml:space="preserve">Clear project and service delivery plans </w:t>
      </w:r>
    </w:p>
    <w:p w14:paraId="1EFCBF8A" w14:textId="77777777" w:rsidR="00433F65" w:rsidRDefault="00433F65" w:rsidP="00433F65">
      <w:pPr>
        <w:numPr>
          <w:ilvl w:val="0"/>
          <w:numId w:val="12"/>
        </w:numPr>
        <w:ind w:right="0" w:hanging="425"/>
      </w:pPr>
      <w:r>
        <w:t xml:space="preserve">Budget linked to IDP priorities and projects </w:t>
      </w:r>
    </w:p>
    <w:p w14:paraId="614CCCED" w14:textId="77777777" w:rsidR="00433F65" w:rsidRDefault="00433F65" w:rsidP="00433F65">
      <w:pPr>
        <w:numPr>
          <w:ilvl w:val="0"/>
          <w:numId w:val="12"/>
        </w:numPr>
        <w:ind w:right="0" w:hanging="425"/>
      </w:pPr>
      <w:r>
        <w:t xml:space="preserve">Clear performance indicators for IDP implementation: services/project. </w:t>
      </w:r>
    </w:p>
    <w:p w14:paraId="5A5E77FD" w14:textId="77777777" w:rsidR="00433F65" w:rsidRDefault="00433F65" w:rsidP="00433F65">
      <w:pPr>
        <w:numPr>
          <w:ilvl w:val="0"/>
          <w:numId w:val="12"/>
        </w:numPr>
        <w:ind w:right="0" w:hanging="425"/>
      </w:pPr>
      <w:r>
        <w:t xml:space="preserve">Internal skills, </w:t>
      </w:r>
      <w:proofErr w:type="gramStart"/>
      <w:r>
        <w:t>systems</w:t>
      </w:r>
      <w:proofErr w:type="gramEnd"/>
      <w:r>
        <w:t xml:space="preserve"> and implementation responsibilities. </w:t>
      </w:r>
    </w:p>
    <w:p w14:paraId="752E0138" w14:textId="77777777" w:rsidR="00433F65" w:rsidRDefault="00433F65" w:rsidP="00433F65">
      <w:pPr>
        <w:spacing w:after="0" w:line="259" w:lineRule="auto"/>
        <w:ind w:left="0" w:right="0" w:firstLine="0"/>
        <w:jc w:val="left"/>
      </w:pPr>
      <w:r>
        <w:t xml:space="preserve"> </w:t>
      </w:r>
    </w:p>
    <w:p w14:paraId="00F1B929" w14:textId="3DE76AFF" w:rsidR="00433F65" w:rsidRPr="008051F0" w:rsidRDefault="00433F65" w:rsidP="00433F65">
      <w:pPr>
        <w:tabs>
          <w:tab w:val="center" w:pos="3433"/>
        </w:tabs>
        <w:spacing w:line="250" w:lineRule="auto"/>
        <w:ind w:left="-15" w:right="0" w:firstLine="0"/>
        <w:jc w:val="left"/>
        <w:rPr>
          <w:b/>
          <w:iCs/>
          <w:sz w:val="22"/>
        </w:rPr>
      </w:pPr>
      <w:r w:rsidRPr="008051F0">
        <w:rPr>
          <w:b/>
          <w:iCs/>
          <w:sz w:val="22"/>
        </w:rPr>
        <w:lastRenderedPageBreak/>
        <w:t xml:space="preserve">Alignment with national/provincial programmes </w:t>
      </w:r>
    </w:p>
    <w:p w14:paraId="5458F817" w14:textId="77777777" w:rsidR="00433F65" w:rsidRDefault="00433F65" w:rsidP="00433F65">
      <w:pPr>
        <w:spacing w:after="0" w:line="259" w:lineRule="auto"/>
        <w:ind w:left="0" w:right="0" w:firstLine="0"/>
        <w:jc w:val="left"/>
      </w:pPr>
      <w:r>
        <w:rPr>
          <w:b/>
          <w:i/>
        </w:rPr>
        <w:t xml:space="preserve"> </w:t>
      </w:r>
    </w:p>
    <w:p w14:paraId="74326BE9" w14:textId="77777777" w:rsidR="00433F65" w:rsidRDefault="00433F65" w:rsidP="00433F65">
      <w:pPr>
        <w:numPr>
          <w:ilvl w:val="0"/>
          <w:numId w:val="12"/>
        </w:numPr>
        <w:ind w:right="0" w:hanging="425"/>
      </w:pPr>
      <w:r>
        <w:t xml:space="preserve">IDP addresses national &amp; provincial strategies (economic, </w:t>
      </w:r>
      <w:proofErr w:type="gramStart"/>
      <w:r>
        <w:t>social</w:t>
      </w:r>
      <w:proofErr w:type="gramEnd"/>
      <w:r>
        <w:t xml:space="preserve"> and environmental </w:t>
      </w:r>
    </w:p>
    <w:p w14:paraId="4D62C1FB" w14:textId="77777777" w:rsidR="00433F65" w:rsidRDefault="00433F65" w:rsidP="00433F65">
      <w:pPr>
        <w:numPr>
          <w:ilvl w:val="0"/>
          <w:numId w:val="12"/>
        </w:numPr>
        <w:ind w:right="0" w:hanging="425"/>
      </w:pPr>
      <w:r>
        <w:t xml:space="preserve">District and Local IDP have shared strategic priorities </w:t>
      </w:r>
    </w:p>
    <w:p w14:paraId="60B8893B" w14:textId="77777777" w:rsidR="00433F65" w:rsidRPr="00BC4343" w:rsidRDefault="00433F65" w:rsidP="00433F65">
      <w:pPr>
        <w:numPr>
          <w:ilvl w:val="0"/>
          <w:numId w:val="12"/>
        </w:numPr>
        <w:ind w:right="0" w:hanging="425"/>
      </w:pPr>
      <w:r>
        <w:t>Sharing of resources between spheres of government in the IDP</w:t>
      </w:r>
      <w:r>
        <w:rPr>
          <w:b/>
        </w:rPr>
        <w:t xml:space="preserve"> </w:t>
      </w:r>
    </w:p>
    <w:p w14:paraId="22758E7A" w14:textId="77777777" w:rsidR="00433F65" w:rsidRDefault="00433F65" w:rsidP="00433F65">
      <w:pPr>
        <w:numPr>
          <w:ilvl w:val="0"/>
          <w:numId w:val="12"/>
        </w:numPr>
        <w:ind w:right="0" w:hanging="425"/>
      </w:pPr>
      <w:r>
        <w:rPr>
          <w:rStyle w:val="CommentReference"/>
          <w:sz w:val="22"/>
          <w:szCs w:val="22"/>
        </w:rPr>
        <w:t>One Plan strategic framework outcomes</w:t>
      </w:r>
    </w:p>
    <w:p w14:paraId="12E7A355" w14:textId="77777777" w:rsidR="00433F65" w:rsidRDefault="00433F65" w:rsidP="00433F65">
      <w:pPr>
        <w:spacing w:after="0" w:line="259" w:lineRule="auto"/>
        <w:ind w:left="0" w:right="0" w:firstLine="0"/>
        <w:jc w:val="left"/>
      </w:pPr>
      <w:r>
        <w:rPr>
          <w:b/>
        </w:rPr>
        <w:t xml:space="preserve"> </w:t>
      </w:r>
    </w:p>
    <w:p w14:paraId="5B71B285" w14:textId="77777777" w:rsidR="00433F65" w:rsidRDefault="00433F65" w:rsidP="00433F65">
      <w:pPr>
        <w:spacing w:after="0" w:line="259" w:lineRule="auto"/>
        <w:ind w:left="0" w:right="0" w:firstLine="0"/>
        <w:jc w:val="left"/>
      </w:pPr>
      <w:r>
        <w:t xml:space="preserve"> </w:t>
      </w:r>
    </w:p>
    <w:tbl>
      <w:tblPr>
        <w:tblStyle w:val="TableGrid"/>
        <w:tblW w:w="9349" w:type="dxa"/>
        <w:tblInd w:w="-279" w:type="dxa"/>
        <w:tblCellMar>
          <w:top w:w="11" w:type="dxa"/>
          <w:left w:w="5" w:type="dxa"/>
        </w:tblCellMar>
        <w:tblLook w:val="04A0" w:firstRow="1" w:lastRow="0" w:firstColumn="1" w:lastColumn="0" w:noHBand="0" w:noVBand="1"/>
      </w:tblPr>
      <w:tblGrid>
        <w:gridCol w:w="2548"/>
        <w:gridCol w:w="1822"/>
        <w:gridCol w:w="4979"/>
      </w:tblGrid>
      <w:tr w:rsidR="00433F65" w14:paraId="7AD9A94F" w14:textId="77777777" w:rsidTr="00631C07">
        <w:trPr>
          <w:trHeight w:val="224"/>
        </w:trPr>
        <w:tc>
          <w:tcPr>
            <w:tcW w:w="2548" w:type="dxa"/>
            <w:tcBorders>
              <w:top w:val="single" w:sz="8" w:space="0" w:color="000000"/>
              <w:left w:val="single" w:sz="8" w:space="0" w:color="000000"/>
              <w:bottom w:val="nil"/>
              <w:right w:val="single" w:sz="12" w:space="0" w:color="000000"/>
            </w:tcBorders>
          </w:tcPr>
          <w:p w14:paraId="33DA6C76" w14:textId="77777777" w:rsidR="00433F65" w:rsidRDefault="00433F65" w:rsidP="00631C07">
            <w:pPr>
              <w:spacing w:after="0" w:line="259" w:lineRule="auto"/>
              <w:ind w:left="0" w:right="0" w:firstLine="0"/>
              <w:jc w:val="left"/>
            </w:pPr>
            <w:r>
              <w:rPr>
                <w:b/>
                <w:sz w:val="20"/>
              </w:rPr>
              <w:t xml:space="preserve">1. Strategic issues: </w:t>
            </w:r>
          </w:p>
        </w:tc>
        <w:tc>
          <w:tcPr>
            <w:tcW w:w="1822" w:type="dxa"/>
            <w:vMerge w:val="restart"/>
            <w:tcBorders>
              <w:top w:val="single" w:sz="8" w:space="0" w:color="000000"/>
              <w:left w:val="single" w:sz="12" w:space="0" w:color="000000"/>
              <w:bottom w:val="single" w:sz="12" w:space="0" w:color="000000"/>
              <w:right w:val="single" w:sz="10" w:space="0" w:color="000000"/>
            </w:tcBorders>
          </w:tcPr>
          <w:p w14:paraId="5D7FC408" w14:textId="77777777" w:rsidR="00433F65" w:rsidRDefault="00433F65" w:rsidP="00631C07">
            <w:pPr>
              <w:spacing w:after="0" w:line="259" w:lineRule="auto"/>
              <w:ind w:left="9" w:right="264" w:firstLine="0"/>
              <w:jc w:val="left"/>
            </w:pPr>
            <w:r>
              <w:rPr>
                <w:sz w:val="20"/>
              </w:rPr>
              <w:t xml:space="preserve">Analysis Strategy  </w:t>
            </w:r>
          </w:p>
        </w:tc>
        <w:tc>
          <w:tcPr>
            <w:tcW w:w="4979" w:type="dxa"/>
            <w:vMerge w:val="restart"/>
            <w:tcBorders>
              <w:top w:val="single" w:sz="8" w:space="0" w:color="000000"/>
              <w:left w:val="single" w:sz="10" w:space="0" w:color="000000"/>
              <w:bottom w:val="single" w:sz="12" w:space="0" w:color="000000"/>
              <w:right w:val="single" w:sz="8" w:space="0" w:color="000000"/>
            </w:tcBorders>
          </w:tcPr>
          <w:p w14:paraId="09904698" w14:textId="77777777" w:rsidR="00433F65" w:rsidRDefault="00433F65" w:rsidP="00631C07">
            <w:pPr>
              <w:spacing w:after="0" w:line="241" w:lineRule="auto"/>
              <w:ind w:left="7" w:right="0" w:firstLine="0"/>
              <w:jc w:val="left"/>
            </w:pPr>
            <w:r>
              <w:rPr>
                <w:sz w:val="20"/>
              </w:rPr>
              <w:t xml:space="preserve">Rigorous analysis of the economic reality of the municipality </w:t>
            </w:r>
          </w:p>
          <w:p w14:paraId="7EF0E6F8" w14:textId="77777777" w:rsidR="00433F65" w:rsidRDefault="00433F65" w:rsidP="00631C07">
            <w:pPr>
              <w:spacing w:after="0" w:line="259" w:lineRule="auto"/>
              <w:ind w:left="7" w:right="0" w:firstLine="0"/>
              <w:jc w:val="left"/>
            </w:pPr>
            <w:r>
              <w:rPr>
                <w:sz w:val="20"/>
              </w:rPr>
              <w:t xml:space="preserve">Clear economic development strategy  </w:t>
            </w:r>
          </w:p>
        </w:tc>
      </w:tr>
      <w:tr w:rsidR="00433F65" w14:paraId="18A4D10B" w14:textId="77777777" w:rsidTr="00631C07">
        <w:trPr>
          <w:trHeight w:val="491"/>
        </w:trPr>
        <w:tc>
          <w:tcPr>
            <w:tcW w:w="2548" w:type="dxa"/>
            <w:vMerge w:val="restart"/>
            <w:tcBorders>
              <w:top w:val="nil"/>
              <w:left w:val="single" w:sz="8" w:space="0" w:color="000000"/>
              <w:bottom w:val="single" w:sz="12" w:space="0" w:color="000000"/>
              <w:right w:val="single" w:sz="12" w:space="0" w:color="000000"/>
            </w:tcBorders>
          </w:tcPr>
          <w:p w14:paraId="0B41273A" w14:textId="77777777" w:rsidR="00433F65" w:rsidRDefault="00433F65" w:rsidP="00631C07">
            <w:pPr>
              <w:spacing w:after="0" w:line="259" w:lineRule="auto"/>
              <w:ind w:left="0" w:right="0" w:firstLine="0"/>
              <w:jc w:val="left"/>
            </w:pPr>
            <w:r>
              <w:rPr>
                <w:b/>
                <w:sz w:val="20"/>
              </w:rPr>
              <w:t>Improve LED plans to enable critical trade off decisions to be made and ensure implementation</w:t>
            </w:r>
            <w:r>
              <w:rPr>
                <w:sz w:val="20"/>
              </w:rPr>
              <w:t xml:space="preserve"> </w:t>
            </w:r>
          </w:p>
        </w:tc>
        <w:tc>
          <w:tcPr>
            <w:tcW w:w="0" w:type="auto"/>
            <w:vMerge/>
            <w:tcBorders>
              <w:top w:val="nil"/>
              <w:left w:val="single" w:sz="12" w:space="0" w:color="000000"/>
              <w:bottom w:val="single" w:sz="12" w:space="0" w:color="000000"/>
              <w:right w:val="single" w:sz="10" w:space="0" w:color="000000"/>
            </w:tcBorders>
            <w:vAlign w:val="bottom"/>
          </w:tcPr>
          <w:p w14:paraId="5D8A825B" w14:textId="77777777" w:rsidR="00433F65" w:rsidRDefault="00433F65" w:rsidP="00631C07">
            <w:pPr>
              <w:spacing w:after="160" w:line="259" w:lineRule="auto"/>
              <w:ind w:left="0" w:right="0" w:firstLine="0"/>
              <w:jc w:val="left"/>
            </w:pPr>
          </w:p>
        </w:tc>
        <w:tc>
          <w:tcPr>
            <w:tcW w:w="0" w:type="auto"/>
            <w:vMerge/>
            <w:tcBorders>
              <w:top w:val="nil"/>
              <w:left w:val="single" w:sz="10" w:space="0" w:color="000000"/>
              <w:bottom w:val="single" w:sz="12" w:space="0" w:color="000000"/>
              <w:right w:val="single" w:sz="8" w:space="0" w:color="000000"/>
            </w:tcBorders>
            <w:vAlign w:val="bottom"/>
          </w:tcPr>
          <w:p w14:paraId="25B7D64B" w14:textId="77777777" w:rsidR="00433F65" w:rsidRDefault="00433F65" w:rsidP="00631C07">
            <w:pPr>
              <w:spacing w:after="160" w:line="259" w:lineRule="auto"/>
              <w:ind w:left="0" w:right="0" w:firstLine="0"/>
              <w:jc w:val="left"/>
            </w:pPr>
          </w:p>
        </w:tc>
      </w:tr>
      <w:tr w:rsidR="00433F65" w14:paraId="5FD3456C" w14:textId="77777777" w:rsidTr="00631C07">
        <w:trPr>
          <w:trHeight w:val="915"/>
        </w:trPr>
        <w:tc>
          <w:tcPr>
            <w:tcW w:w="0" w:type="auto"/>
            <w:vMerge/>
            <w:tcBorders>
              <w:top w:val="nil"/>
              <w:left w:val="single" w:sz="8" w:space="0" w:color="000000"/>
              <w:bottom w:val="single" w:sz="12" w:space="0" w:color="000000"/>
              <w:right w:val="single" w:sz="12" w:space="0" w:color="000000"/>
            </w:tcBorders>
          </w:tcPr>
          <w:p w14:paraId="05F445A7" w14:textId="77777777" w:rsidR="00433F65" w:rsidRDefault="00433F65" w:rsidP="00631C07">
            <w:pPr>
              <w:spacing w:after="160" w:line="259" w:lineRule="auto"/>
              <w:ind w:left="0" w:right="0" w:firstLine="0"/>
              <w:jc w:val="left"/>
            </w:pPr>
          </w:p>
        </w:tc>
        <w:tc>
          <w:tcPr>
            <w:tcW w:w="1822" w:type="dxa"/>
            <w:tcBorders>
              <w:top w:val="single" w:sz="12" w:space="0" w:color="000000"/>
              <w:left w:val="single" w:sz="12" w:space="0" w:color="000000"/>
              <w:bottom w:val="single" w:sz="12" w:space="0" w:color="000000"/>
              <w:right w:val="single" w:sz="10" w:space="0" w:color="000000"/>
            </w:tcBorders>
          </w:tcPr>
          <w:p w14:paraId="0720C30E" w14:textId="77777777" w:rsidR="00433F65" w:rsidRDefault="00433F65" w:rsidP="00631C07">
            <w:pPr>
              <w:spacing w:after="0" w:line="259" w:lineRule="auto"/>
              <w:ind w:left="9" w:right="0" w:firstLine="0"/>
              <w:jc w:val="left"/>
            </w:pPr>
            <w:r>
              <w:rPr>
                <w:sz w:val="20"/>
              </w:rPr>
              <w:t xml:space="preserve">Infrastructure Investment </w:t>
            </w:r>
          </w:p>
        </w:tc>
        <w:tc>
          <w:tcPr>
            <w:tcW w:w="4979" w:type="dxa"/>
            <w:tcBorders>
              <w:top w:val="single" w:sz="12" w:space="0" w:color="000000"/>
              <w:left w:val="single" w:sz="10" w:space="0" w:color="000000"/>
              <w:bottom w:val="single" w:sz="12" w:space="0" w:color="000000"/>
              <w:right w:val="single" w:sz="8" w:space="0" w:color="000000"/>
            </w:tcBorders>
          </w:tcPr>
          <w:p w14:paraId="0EE7AA15" w14:textId="77777777" w:rsidR="00433F65" w:rsidRDefault="00433F65" w:rsidP="00631C07">
            <w:pPr>
              <w:spacing w:after="0" w:line="242" w:lineRule="auto"/>
              <w:ind w:left="7" w:right="0" w:firstLine="0"/>
              <w:jc w:val="left"/>
            </w:pPr>
            <w:r>
              <w:rPr>
                <w:sz w:val="20"/>
              </w:rPr>
              <w:t xml:space="preserve">Targeted economic infrastructure investment strategy or plans </w:t>
            </w:r>
          </w:p>
          <w:p w14:paraId="6874B1BB" w14:textId="77777777" w:rsidR="00433F65" w:rsidRDefault="00433F65" w:rsidP="00631C07">
            <w:pPr>
              <w:spacing w:after="0" w:line="259" w:lineRule="auto"/>
              <w:ind w:left="7" w:right="0" w:firstLine="0"/>
              <w:jc w:val="left"/>
            </w:pPr>
            <w:r>
              <w:rPr>
                <w:sz w:val="20"/>
              </w:rPr>
              <w:t xml:space="preserve">ED responses linked to community priorities  </w:t>
            </w:r>
          </w:p>
        </w:tc>
      </w:tr>
      <w:tr w:rsidR="00433F65" w14:paraId="68C0AC66" w14:textId="77777777" w:rsidTr="00631C07">
        <w:trPr>
          <w:trHeight w:val="229"/>
        </w:trPr>
        <w:tc>
          <w:tcPr>
            <w:tcW w:w="2548" w:type="dxa"/>
            <w:tcBorders>
              <w:top w:val="single" w:sz="12" w:space="0" w:color="000000"/>
              <w:left w:val="single" w:sz="8" w:space="0" w:color="000000"/>
              <w:bottom w:val="single" w:sz="9" w:space="0" w:color="000000"/>
              <w:right w:val="single" w:sz="12" w:space="0" w:color="000000"/>
            </w:tcBorders>
          </w:tcPr>
          <w:p w14:paraId="471B2F0E" w14:textId="77777777" w:rsidR="00433F65" w:rsidRDefault="00433F65" w:rsidP="00631C07">
            <w:pPr>
              <w:spacing w:after="0" w:line="259" w:lineRule="auto"/>
              <w:ind w:left="0" w:right="0" w:firstLine="0"/>
            </w:pPr>
            <w:r>
              <w:rPr>
                <w:b/>
                <w:sz w:val="20"/>
              </w:rPr>
              <w:t xml:space="preserve">2. Implementation issues: </w:t>
            </w:r>
          </w:p>
        </w:tc>
        <w:tc>
          <w:tcPr>
            <w:tcW w:w="1822" w:type="dxa"/>
            <w:vMerge w:val="restart"/>
            <w:tcBorders>
              <w:top w:val="single" w:sz="12" w:space="0" w:color="000000"/>
              <w:left w:val="single" w:sz="12" w:space="0" w:color="000000"/>
              <w:bottom w:val="single" w:sz="12" w:space="0" w:color="000000"/>
              <w:right w:val="single" w:sz="10" w:space="0" w:color="000000"/>
            </w:tcBorders>
          </w:tcPr>
          <w:p w14:paraId="78E8F85C" w14:textId="77777777" w:rsidR="00433F65" w:rsidRDefault="00433F65" w:rsidP="00631C07">
            <w:pPr>
              <w:spacing w:after="0" w:line="259" w:lineRule="auto"/>
              <w:ind w:left="9" w:right="0" w:firstLine="0"/>
              <w:jc w:val="left"/>
            </w:pPr>
            <w:r>
              <w:rPr>
                <w:sz w:val="20"/>
              </w:rPr>
              <w:t xml:space="preserve">Delivery Capacity </w:t>
            </w:r>
          </w:p>
        </w:tc>
        <w:tc>
          <w:tcPr>
            <w:tcW w:w="4979" w:type="dxa"/>
            <w:vMerge w:val="restart"/>
            <w:tcBorders>
              <w:top w:val="single" w:sz="12" w:space="0" w:color="000000"/>
              <w:left w:val="single" w:sz="10" w:space="0" w:color="000000"/>
              <w:bottom w:val="single" w:sz="12" w:space="0" w:color="000000"/>
              <w:right w:val="single" w:sz="8" w:space="0" w:color="000000"/>
            </w:tcBorders>
          </w:tcPr>
          <w:p w14:paraId="1C8CDE2E" w14:textId="77777777" w:rsidR="00433F65" w:rsidRDefault="00433F65" w:rsidP="00631C07">
            <w:pPr>
              <w:spacing w:after="0" w:line="259" w:lineRule="auto"/>
              <w:ind w:left="7" w:right="0" w:firstLine="0"/>
              <w:jc w:val="left"/>
            </w:pPr>
            <w:r>
              <w:rPr>
                <w:sz w:val="20"/>
              </w:rPr>
              <w:t xml:space="preserve">Institutional delivery capacity of municipality </w:t>
            </w:r>
          </w:p>
          <w:p w14:paraId="63344ED2" w14:textId="77777777" w:rsidR="00433F65" w:rsidRDefault="00433F65" w:rsidP="00631C07">
            <w:pPr>
              <w:spacing w:after="0" w:line="259" w:lineRule="auto"/>
              <w:ind w:left="7" w:right="0" w:firstLine="0"/>
              <w:jc w:val="left"/>
            </w:pPr>
            <w:r>
              <w:rPr>
                <w:sz w:val="20"/>
              </w:rPr>
              <w:t>Skilled human resources, implementation systems (</w:t>
            </w:r>
            <w:proofErr w:type="gramStart"/>
            <w:r>
              <w:rPr>
                <w:sz w:val="20"/>
              </w:rPr>
              <w:t>i.e.</w:t>
            </w:r>
            <w:proofErr w:type="gramEnd"/>
            <w:r>
              <w:rPr>
                <w:sz w:val="20"/>
              </w:rPr>
              <w:t xml:space="preserve"> project management, budget and performance management through clear key performance indicators) </w:t>
            </w:r>
          </w:p>
        </w:tc>
      </w:tr>
      <w:tr w:rsidR="00433F65" w14:paraId="4FB2CCBF" w14:textId="77777777" w:rsidTr="00631C07">
        <w:trPr>
          <w:trHeight w:val="1136"/>
        </w:trPr>
        <w:tc>
          <w:tcPr>
            <w:tcW w:w="2548" w:type="dxa"/>
            <w:vMerge w:val="restart"/>
            <w:tcBorders>
              <w:top w:val="single" w:sz="9" w:space="0" w:color="000000"/>
              <w:left w:val="single" w:sz="8" w:space="0" w:color="000000"/>
              <w:bottom w:val="single" w:sz="8" w:space="0" w:color="000000"/>
              <w:right w:val="single" w:sz="12" w:space="0" w:color="000000"/>
            </w:tcBorders>
          </w:tcPr>
          <w:p w14:paraId="42A2A44A" w14:textId="77777777" w:rsidR="00433F65" w:rsidRDefault="00433F65" w:rsidP="00631C07">
            <w:pPr>
              <w:spacing w:after="0" w:line="259" w:lineRule="auto"/>
              <w:ind w:left="0" w:right="144" w:firstLine="0"/>
            </w:pPr>
            <w:r>
              <w:rPr>
                <w:b/>
                <w:sz w:val="20"/>
              </w:rPr>
              <w:t xml:space="preserve">Ensure local implementation </w:t>
            </w:r>
            <w:proofErr w:type="gramStart"/>
            <w:r>
              <w:rPr>
                <w:b/>
                <w:sz w:val="20"/>
              </w:rPr>
              <w:t>capacity,&amp;</w:t>
            </w:r>
            <w:proofErr w:type="gramEnd"/>
            <w:r>
              <w:rPr>
                <w:b/>
                <w:sz w:val="20"/>
              </w:rPr>
              <w:t xml:space="preserve">  identify actions to reach commitment between the national, provincial and local sphere on the priority actions</w:t>
            </w:r>
            <w:r>
              <w:rPr>
                <w:sz w:val="20"/>
              </w:rPr>
              <w:t xml:space="preserve"> </w:t>
            </w:r>
          </w:p>
        </w:tc>
        <w:tc>
          <w:tcPr>
            <w:tcW w:w="0" w:type="auto"/>
            <w:vMerge/>
            <w:tcBorders>
              <w:top w:val="nil"/>
              <w:left w:val="single" w:sz="12" w:space="0" w:color="000000"/>
              <w:bottom w:val="single" w:sz="12" w:space="0" w:color="000000"/>
              <w:right w:val="single" w:sz="10" w:space="0" w:color="000000"/>
            </w:tcBorders>
          </w:tcPr>
          <w:p w14:paraId="74857F8D" w14:textId="77777777" w:rsidR="00433F65" w:rsidRDefault="00433F65" w:rsidP="00631C07">
            <w:pPr>
              <w:spacing w:after="160" w:line="259" w:lineRule="auto"/>
              <w:ind w:left="0" w:right="0" w:firstLine="0"/>
              <w:jc w:val="left"/>
            </w:pPr>
          </w:p>
        </w:tc>
        <w:tc>
          <w:tcPr>
            <w:tcW w:w="0" w:type="auto"/>
            <w:vMerge/>
            <w:tcBorders>
              <w:top w:val="nil"/>
              <w:left w:val="single" w:sz="10" w:space="0" w:color="000000"/>
              <w:bottom w:val="single" w:sz="12" w:space="0" w:color="000000"/>
              <w:right w:val="single" w:sz="8" w:space="0" w:color="000000"/>
            </w:tcBorders>
          </w:tcPr>
          <w:p w14:paraId="407B27CD" w14:textId="77777777" w:rsidR="00433F65" w:rsidRDefault="00433F65" w:rsidP="00631C07">
            <w:pPr>
              <w:spacing w:after="160" w:line="259" w:lineRule="auto"/>
              <w:ind w:left="0" w:right="0" w:firstLine="0"/>
              <w:jc w:val="left"/>
            </w:pPr>
          </w:p>
        </w:tc>
      </w:tr>
      <w:tr w:rsidR="00433F65" w14:paraId="42D95B06" w14:textId="77777777" w:rsidTr="00631C07">
        <w:trPr>
          <w:trHeight w:val="1226"/>
        </w:trPr>
        <w:tc>
          <w:tcPr>
            <w:tcW w:w="0" w:type="auto"/>
            <w:vMerge/>
            <w:tcBorders>
              <w:top w:val="nil"/>
              <w:left w:val="single" w:sz="8" w:space="0" w:color="000000"/>
              <w:bottom w:val="single" w:sz="8" w:space="0" w:color="000000"/>
              <w:right w:val="single" w:sz="12" w:space="0" w:color="000000"/>
            </w:tcBorders>
          </w:tcPr>
          <w:p w14:paraId="19659D19" w14:textId="77777777" w:rsidR="00433F65" w:rsidRDefault="00433F65" w:rsidP="00631C07">
            <w:pPr>
              <w:spacing w:after="160" w:line="259" w:lineRule="auto"/>
              <w:ind w:left="0" w:right="0" w:firstLine="0"/>
              <w:jc w:val="left"/>
            </w:pPr>
          </w:p>
        </w:tc>
        <w:tc>
          <w:tcPr>
            <w:tcW w:w="1822" w:type="dxa"/>
            <w:tcBorders>
              <w:top w:val="single" w:sz="12" w:space="0" w:color="000000"/>
              <w:left w:val="single" w:sz="12" w:space="0" w:color="000000"/>
              <w:bottom w:val="single" w:sz="8" w:space="0" w:color="000000"/>
              <w:right w:val="single" w:sz="10" w:space="0" w:color="000000"/>
            </w:tcBorders>
          </w:tcPr>
          <w:p w14:paraId="6A487629" w14:textId="77777777" w:rsidR="00433F65" w:rsidRDefault="00433F65" w:rsidP="00631C07">
            <w:pPr>
              <w:spacing w:after="0" w:line="259" w:lineRule="auto"/>
              <w:ind w:left="9" w:right="0" w:firstLine="0"/>
              <w:jc w:val="left"/>
            </w:pPr>
            <w:r>
              <w:rPr>
                <w:sz w:val="20"/>
              </w:rPr>
              <w:t xml:space="preserve">Alignment </w:t>
            </w:r>
          </w:p>
        </w:tc>
        <w:tc>
          <w:tcPr>
            <w:tcW w:w="4979" w:type="dxa"/>
            <w:tcBorders>
              <w:top w:val="single" w:sz="12" w:space="0" w:color="000000"/>
              <w:left w:val="single" w:sz="10" w:space="0" w:color="000000"/>
              <w:bottom w:val="single" w:sz="8" w:space="0" w:color="000000"/>
              <w:right w:val="single" w:sz="8" w:space="0" w:color="000000"/>
            </w:tcBorders>
          </w:tcPr>
          <w:p w14:paraId="78E9F7EE" w14:textId="77777777" w:rsidR="00433F65" w:rsidRDefault="00433F65" w:rsidP="00631C07">
            <w:pPr>
              <w:spacing w:after="0" w:line="259" w:lineRule="auto"/>
              <w:ind w:left="7" w:right="0" w:firstLine="0"/>
              <w:jc w:val="left"/>
            </w:pPr>
            <w:r>
              <w:rPr>
                <w:sz w:val="20"/>
              </w:rPr>
              <w:t xml:space="preserve">Intergovernmental commitment to delivery on IDP (between the 3 government spheres &amp; between district and local municipalities) </w:t>
            </w:r>
          </w:p>
        </w:tc>
      </w:tr>
    </w:tbl>
    <w:p w14:paraId="2785CEDF" w14:textId="77777777" w:rsidR="00433F65" w:rsidRDefault="00433F65" w:rsidP="00433F65">
      <w:pPr>
        <w:spacing w:after="0" w:line="259" w:lineRule="auto"/>
        <w:ind w:left="0" w:right="0" w:firstLine="0"/>
        <w:jc w:val="left"/>
      </w:pPr>
      <w:r>
        <w:t xml:space="preserve"> </w:t>
      </w:r>
    </w:p>
    <w:p w14:paraId="535E04BF" w14:textId="77777777" w:rsidR="00433F65" w:rsidRDefault="00433F65" w:rsidP="00433F65">
      <w:pPr>
        <w:pStyle w:val="Heading1"/>
        <w:ind w:left="705" w:right="0" w:hanging="720"/>
      </w:pPr>
    </w:p>
    <w:p w14:paraId="205C4138" w14:textId="4379D32D" w:rsidR="00433F65" w:rsidRPr="00B81FBA" w:rsidRDefault="00433F65" w:rsidP="000D0518">
      <w:pPr>
        <w:ind w:left="0" w:firstLine="0"/>
        <w:rPr>
          <w:sz w:val="22"/>
        </w:rPr>
        <w:sectPr w:rsidR="00433F65" w:rsidRPr="00B81FBA" w:rsidSect="002514D8">
          <w:headerReference w:type="even" r:id="rId19"/>
          <w:headerReference w:type="default" r:id="rId20"/>
          <w:headerReference w:type="first" r:id="rId21"/>
          <w:pgSz w:w="11906" w:h="16838"/>
          <w:pgMar w:top="1440" w:right="1080" w:bottom="1440" w:left="1080" w:header="723" w:footer="720" w:gutter="0"/>
          <w:cols w:space="720"/>
          <w:docGrid w:linePitch="326"/>
        </w:sectPr>
      </w:pPr>
    </w:p>
    <w:p w14:paraId="205C4139" w14:textId="77777777" w:rsidR="008762F2" w:rsidRPr="00B81FBA" w:rsidRDefault="001C455A" w:rsidP="00433F65">
      <w:pPr>
        <w:spacing w:after="0" w:line="259" w:lineRule="auto"/>
        <w:ind w:left="10" w:right="0"/>
        <w:jc w:val="left"/>
        <w:rPr>
          <w:sz w:val="22"/>
        </w:rPr>
      </w:pPr>
      <w:r w:rsidRPr="00B81FBA">
        <w:rPr>
          <w:sz w:val="22"/>
        </w:rPr>
        <w:lastRenderedPageBreak/>
        <w:t xml:space="preserve"> </w:t>
      </w:r>
    </w:p>
    <w:p w14:paraId="205C413A" w14:textId="77777777" w:rsidR="008762F2" w:rsidRPr="00B81FBA" w:rsidRDefault="001C455A" w:rsidP="00433F65">
      <w:pPr>
        <w:spacing w:after="0" w:line="259" w:lineRule="auto"/>
        <w:ind w:left="0" w:right="0" w:firstLine="0"/>
        <w:jc w:val="left"/>
        <w:rPr>
          <w:sz w:val="22"/>
        </w:rPr>
      </w:pPr>
      <w:r w:rsidRPr="00B81FBA">
        <w:rPr>
          <w:sz w:val="22"/>
        </w:rPr>
        <w:t xml:space="preserve"> </w:t>
      </w:r>
    </w:p>
    <w:p w14:paraId="205C4153" w14:textId="77777777" w:rsidR="008762F2" w:rsidRPr="00B81FBA" w:rsidRDefault="001C455A">
      <w:pPr>
        <w:spacing w:after="0" w:line="259" w:lineRule="auto"/>
        <w:ind w:left="720" w:right="0" w:firstLine="0"/>
        <w:jc w:val="left"/>
        <w:rPr>
          <w:sz w:val="22"/>
        </w:rPr>
      </w:pPr>
      <w:r w:rsidRPr="00B81FBA">
        <w:rPr>
          <w:b/>
          <w:i/>
          <w:color w:val="0000FF"/>
          <w:sz w:val="22"/>
        </w:rPr>
        <w:t xml:space="preserve"> </w:t>
      </w:r>
    </w:p>
    <w:p w14:paraId="205C415A" w14:textId="46943B0C" w:rsidR="008762F2" w:rsidRDefault="008762F2">
      <w:pPr>
        <w:spacing w:after="0" w:line="259" w:lineRule="auto"/>
        <w:ind w:left="0" w:right="0" w:firstLine="0"/>
        <w:jc w:val="left"/>
      </w:pPr>
    </w:p>
    <w:p w14:paraId="205C415E" w14:textId="1A6D4F37" w:rsidR="008762F2" w:rsidRDefault="001C455A" w:rsidP="00B81FBA">
      <w:pPr>
        <w:tabs>
          <w:tab w:val="center" w:pos="1601"/>
        </w:tabs>
        <w:spacing w:line="250" w:lineRule="auto"/>
        <w:ind w:right="0"/>
        <w:jc w:val="left"/>
      </w:pPr>
      <w:r>
        <w:t xml:space="preserve"> </w:t>
      </w:r>
    </w:p>
    <w:p w14:paraId="205C415F" w14:textId="77777777" w:rsidR="008762F2" w:rsidRDefault="001C455A">
      <w:pPr>
        <w:spacing w:after="0" w:line="259" w:lineRule="auto"/>
        <w:ind w:left="0" w:right="0" w:firstLine="0"/>
        <w:jc w:val="left"/>
      </w:pPr>
      <w:r>
        <w:t xml:space="preserve"> </w:t>
      </w:r>
    </w:p>
    <w:p w14:paraId="737736B8" w14:textId="04322268" w:rsidR="00111F79" w:rsidRDefault="008051F0" w:rsidP="008051F0">
      <w:pPr>
        <w:pStyle w:val="Heading1"/>
        <w:ind w:left="0" w:right="0" w:firstLine="0"/>
      </w:pPr>
      <w:r>
        <w:t xml:space="preserve">8. </w:t>
      </w:r>
      <w:r w:rsidR="00111F79">
        <w:t>PROCEDURES AND PRINCIPLES FOR MONITORING THE PLANNING</w:t>
      </w:r>
      <w:r w:rsidR="00111F79">
        <w:t xml:space="preserve"> </w:t>
      </w:r>
      <w:r w:rsidR="00111F79">
        <w:t xml:space="preserve">PROCESS AND AMENDMENT OF THE FRAMEWORK </w:t>
      </w:r>
    </w:p>
    <w:p w14:paraId="243251A9" w14:textId="51A7D623" w:rsidR="00111F79" w:rsidRPr="00111F79" w:rsidRDefault="00111F79" w:rsidP="00111F79">
      <w:pPr>
        <w:spacing w:after="0" w:line="360" w:lineRule="auto"/>
        <w:ind w:left="0" w:right="0" w:firstLine="0"/>
        <w:jc w:val="left"/>
        <w:rPr>
          <w:sz w:val="22"/>
        </w:rPr>
      </w:pPr>
    </w:p>
    <w:p w14:paraId="7EBF943F" w14:textId="77777777" w:rsidR="00111F79" w:rsidRPr="00111F79" w:rsidRDefault="00111F79" w:rsidP="00111F79">
      <w:pPr>
        <w:pStyle w:val="Heading2"/>
        <w:tabs>
          <w:tab w:val="center" w:pos="4321"/>
        </w:tabs>
        <w:ind w:left="-15" w:right="0" w:firstLine="0"/>
        <w:rPr>
          <w:b w:val="0"/>
          <w:bCs/>
          <w:sz w:val="22"/>
          <w:u w:val="single"/>
        </w:rPr>
      </w:pPr>
      <w:r w:rsidRPr="00111F79">
        <w:rPr>
          <w:b w:val="0"/>
          <w:bCs/>
          <w:sz w:val="22"/>
          <w:u w:val="single"/>
        </w:rPr>
        <w:t xml:space="preserve">Procedures and principles for monitoring the planning process </w:t>
      </w:r>
    </w:p>
    <w:p w14:paraId="16A7359E" w14:textId="77777777" w:rsidR="00111F79" w:rsidRDefault="00111F79" w:rsidP="00111F79">
      <w:pPr>
        <w:spacing w:after="0" w:line="259" w:lineRule="auto"/>
        <w:ind w:left="0" w:right="0" w:firstLine="0"/>
        <w:jc w:val="left"/>
      </w:pPr>
      <w:r>
        <w:t xml:space="preserve"> </w:t>
      </w:r>
    </w:p>
    <w:p w14:paraId="27C0A446" w14:textId="77777777" w:rsidR="00111F79" w:rsidRDefault="00111F79" w:rsidP="00111F79">
      <w:pPr>
        <w:spacing w:after="0" w:line="259" w:lineRule="auto"/>
        <w:ind w:left="0" w:right="0" w:firstLine="0"/>
        <w:jc w:val="left"/>
      </w:pPr>
      <w:r>
        <w:t xml:space="preserve"> </w:t>
      </w:r>
    </w:p>
    <w:p w14:paraId="246ADBE9" w14:textId="53024D3B" w:rsidR="00111F79" w:rsidRPr="00111F79" w:rsidRDefault="00111F79" w:rsidP="00111F79">
      <w:pPr>
        <w:ind w:left="10" w:right="0"/>
        <w:rPr>
          <w:sz w:val="22"/>
        </w:rPr>
      </w:pPr>
      <w:r w:rsidRPr="00111F79">
        <w:rPr>
          <w:sz w:val="22"/>
        </w:rPr>
        <w:t>The following procedures and principles will apply to the monitoring of the planning process:</w:t>
      </w:r>
    </w:p>
    <w:p w14:paraId="32834240" w14:textId="77777777" w:rsidR="00111F79" w:rsidRPr="00111F79" w:rsidRDefault="00111F79" w:rsidP="00111F79">
      <w:pPr>
        <w:spacing w:after="0" w:line="259" w:lineRule="auto"/>
        <w:ind w:left="0" w:right="0" w:firstLine="0"/>
        <w:jc w:val="left"/>
        <w:rPr>
          <w:sz w:val="22"/>
        </w:rPr>
      </w:pPr>
      <w:r w:rsidRPr="00111F79">
        <w:rPr>
          <w:sz w:val="22"/>
        </w:rPr>
        <w:t xml:space="preserve"> </w:t>
      </w:r>
    </w:p>
    <w:p w14:paraId="70916B76" w14:textId="77777777" w:rsidR="00111F79" w:rsidRPr="00111F79" w:rsidRDefault="00111F79" w:rsidP="00111F79">
      <w:pPr>
        <w:numPr>
          <w:ilvl w:val="0"/>
          <w:numId w:val="8"/>
        </w:numPr>
        <w:ind w:right="0" w:hanging="360"/>
        <w:rPr>
          <w:sz w:val="22"/>
        </w:rPr>
      </w:pPr>
      <w:r w:rsidRPr="00111F79">
        <w:rPr>
          <w:sz w:val="22"/>
        </w:rPr>
        <w:t xml:space="preserve">Each municipality is responsible for monitoring its own process and for ensuring that the agreed principles and programmes for the Framework are adhered to. </w:t>
      </w:r>
    </w:p>
    <w:p w14:paraId="15D48262" w14:textId="77777777" w:rsidR="00111F79" w:rsidRPr="00111F79" w:rsidRDefault="00111F79" w:rsidP="00111F79">
      <w:pPr>
        <w:spacing w:after="0" w:line="259" w:lineRule="auto"/>
        <w:ind w:left="0" w:right="0" w:firstLine="0"/>
        <w:jc w:val="left"/>
        <w:rPr>
          <w:sz w:val="22"/>
        </w:rPr>
      </w:pPr>
      <w:r w:rsidRPr="00111F79">
        <w:rPr>
          <w:sz w:val="22"/>
        </w:rPr>
        <w:t xml:space="preserve"> </w:t>
      </w:r>
    </w:p>
    <w:p w14:paraId="149AAE77" w14:textId="77777777" w:rsidR="00111F79" w:rsidRPr="00111F79" w:rsidRDefault="00111F79" w:rsidP="00111F79">
      <w:pPr>
        <w:numPr>
          <w:ilvl w:val="0"/>
          <w:numId w:val="8"/>
        </w:numPr>
        <w:ind w:right="0" w:hanging="360"/>
        <w:rPr>
          <w:sz w:val="22"/>
        </w:rPr>
      </w:pPr>
      <w:r w:rsidRPr="00111F79">
        <w:rPr>
          <w:sz w:val="22"/>
        </w:rPr>
        <w:t xml:space="preserve">Each municipality will use its IDP Steering Committee or approximate structure together with the IDP coordinator/manager concerned as the responsible monitoring agent.  The monitoring agent is responsible for reporting on progress/problems upward to the Council and executive committee concerned and downward to departmental heads, </w:t>
      </w:r>
      <w:proofErr w:type="gramStart"/>
      <w:r w:rsidRPr="00111F79">
        <w:rPr>
          <w:sz w:val="22"/>
        </w:rPr>
        <w:t>officials</w:t>
      </w:r>
      <w:proofErr w:type="gramEnd"/>
      <w:r w:rsidRPr="00111F79">
        <w:rPr>
          <w:sz w:val="22"/>
        </w:rPr>
        <w:t xml:space="preserve"> and functionaries.  The DCF must also monitor the process. </w:t>
      </w:r>
    </w:p>
    <w:p w14:paraId="0D23BBF0" w14:textId="77777777" w:rsidR="00111F79" w:rsidRPr="00111F79" w:rsidRDefault="00111F79" w:rsidP="00111F79">
      <w:pPr>
        <w:spacing w:after="0" w:line="259" w:lineRule="auto"/>
        <w:ind w:left="0" w:right="0" w:firstLine="0"/>
        <w:jc w:val="left"/>
        <w:rPr>
          <w:sz w:val="22"/>
        </w:rPr>
      </w:pPr>
      <w:r w:rsidRPr="00111F79">
        <w:rPr>
          <w:sz w:val="22"/>
        </w:rPr>
        <w:t xml:space="preserve"> </w:t>
      </w:r>
    </w:p>
    <w:p w14:paraId="2EED9C36" w14:textId="77777777" w:rsidR="00111F79" w:rsidRPr="00111F79" w:rsidRDefault="00111F79" w:rsidP="00111F79">
      <w:pPr>
        <w:numPr>
          <w:ilvl w:val="0"/>
          <w:numId w:val="8"/>
        </w:numPr>
        <w:ind w:right="0" w:hanging="360"/>
        <w:rPr>
          <w:sz w:val="22"/>
        </w:rPr>
      </w:pPr>
      <w:r w:rsidRPr="00111F79">
        <w:rPr>
          <w:sz w:val="22"/>
        </w:rPr>
        <w:t xml:space="preserve">Sections 83 and 84(1)(a) of the Municipal Structures Act empower the CWDM to monitor the process at district and local level.  The IDP coordinator of the CWDM monitors the processes at local municipalities by way of regular liaison and enquiries. </w:t>
      </w:r>
    </w:p>
    <w:p w14:paraId="054337C8" w14:textId="77777777" w:rsidR="00111F79" w:rsidRPr="00111F79" w:rsidRDefault="00111F79" w:rsidP="00111F79">
      <w:pPr>
        <w:spacing w:after="0" w:line="360" w:lineRule="auto"/>
        <w:ind w:left="0" w:right="0" w:firstLine="0"/>
        <w:jc w:val="left"/>
        <w:rPr>
          <w:sz w:val="22"/>
        </w:rPr>
      </w:pPr>
    </w:p>
    <w:p w14:paraId="39739789" w14:textId="50A28132" w:rsidR="00111F79" w:rsidRPr="00111F79" w:rsidRDefault="00111F79" w:rsidP="00111F79">
      <w:pPr>
        <w:spacing w:after="0" w:line="360" w:lineRule="auto"/>
        <w:ind w:left="0" w:right="0" w:firstLine="0"/>
        <w:jc w:val="left"/>
        <w:rPr>
          <w:sz w:val="22"/>
        </w:rPr>
      </w:pPr>
      <w:r w:rsidRPr="00111F79">
        <w:rPr>
          <w:sz w:val="22"/>
        </w:rPr>
        <w:t xml:space="preserve">The following procedures and principles will apply to addressing any departure/amendment to the District Framework and/or the planning process as </w:t>
      </w:r>
      <w:proofErr w:type="gramStart"/>
      <w:r w:rsidRPr="00111F79">
        <w:rPr>
          <w:sz w:val="22"/>
        </w:rPr>
        <w:t>such:–</w:t>
      </w:r>
      <w:proofErr w:type="gramEnd"/>
      <w:r w:rsidRPr="00111F79">
        <w:rPr>
          <w:sz w:val="22"/>
        </w:rPr>
        <w:t xml:space="preserve"> </w:t>
      </w:r>
    </w:p>
    <w:p w14:paraId="22894620" w14:textId="77777777" w:rsidR="00111F79" w:rsidRPr="00111F79" w:rsidRDefault="00111F79" w:rsidP="00111F79">
      <w:pPr>
        <w:numPr>
          <w:ilvl w:val="0"/>
          <w:numId w:val="41"/>
        </w:numPr>
        <w:spacing w:after="0" w:line="360" w:lineRule="auto"/>
        <w:ind w:right="0"/>
        <w:jc w:val="left"/>
        <w:rPr>
          <w:sz w:val="22"/>
        </w:rPr>
      </w:pPr>
      <w:r w:rsidRPr="00111F79">
        <w:rPr>
          <w:sz w:val="22"/>
        </w:rPr>
        <w:t xml:space="preserve">The District IDP Managers’ Forum meets after each phase in the IDP process to evaluate progress and to identify where changes, </w:t>
      </w:r>
      <w:proofErr w:type="gramStart"/>
      <w:r w:rsidRPr="00111F79">
        <w:rPr>
          <w:sz w:val="22"/>
        </w:rPr>
        <w:t>amendments</w:t>
      </w:r>
      <w:proofErr w:type="gramEnd"/>
      <w:r w:rsidRPr="00111F79">
        <w:rPr>
          <w:sz w:val="22"/>
        </w:rPr>
        <w:t xml:space="preserve"> or departures to/from both the District Framework and the planning process are required. </w:t>
      </w:r>
    </w:p>
    <w:p w14:paraId="07540DEC" w14:textId="77777777" w:rsidR="00111F79" w:rsidRPr="00111F79" w:rsidRDefault="00111F79" w:rsidP="00111F79">
      <w:pPr>
        <w:spacing w:after="0" w:line="360" w:lineRule="auto"/>
        <w:ind w:left="0" w:right="0" w:firstLine="0"/>
        <w:jc w:val="left"/>
        <w:rPr>
          <w:sz w:val="22"/>
        </w:rPr>
      </w:pPr>
      <w:r w:rsidRPr="00111F79">
        <w:rPr>
          <w:sz w:val="22"/>
        </w:rPr>
        <w:t xml:space="preserve"> </w:t>
      </w:r>
    </w:p>
    <w:p w14:paraId="21A51467" w14:textId="1159A2E1" w:rsidR="00111F79" w:rsidRPr="00111F79" w:rsidRDefault="00111F79" w:rsidP="00111F79">
      <w:pPr>
        <w:numPr>
          <w:ilvl w:val="0"/>
          <w:numId w:val="41"/>
        </w:numPr>
        <w:spacing w:after="0" w:line="360" w:lineRule="auto"/>
        <w:ind w:right="0"/>
        <w:jc w:val="left"/>
        <w:rPr>
          <w:sz w:val="22"/>
        </w:rPr>
      </w:pPr>
      <w:r w:rsidRPr="00111F79">
        <w:rPr>
          <w:sz w:val="22"/>
        </w:rPr>
        <w:t>Each municipality must notify the CWDM within five (5) working days of any departure from its Action Plan that may have an impact on district-level activities and programme</w:t>
      </w:r>
      <w:r w:rsidRPr="00111F79">
        <w:rPr>
          <w:sz w:val="22"/>
        </w:rPr>
        <w:t>s</w:t>
      </w:r>
      <w:r w:rsidRPr="00111F79">
        <w:rPr>
          <w:sz w:val="22"/>
        </w:rPr>
        <w:t xml:space="preserve"> (</w:t>
      </w:r>
      <w:proofErr w:type="gramStart"/>
      <w:r w:rsidRPr="00111F79">
        <w:rPr>
          <w:sz w:val="22"/>
        </w:rPr>
        <w:t>e.g.</w:t>
      </w:r>
      <w:proofErr w:type="gramEnd"/>
      <w:r w:rsidRPr="00111F79">
        <w:rPr>
          <w:sz w:val="22"/>
        </w:rPr>
        <w:t xml:space="preserve"> the identification of local priorities are delayed and therefore the district-level strategic workshop on priorities would have to be postponed). </w:t>
      </w:r>
    </w:p>
    <w:p w14:paraId="550C65EB" w14:textId="77777777" w:rsidR="00111F79" w:rsidRPr="00111F79" w:rsidRDefault="00111F79" w:rsidP="00111F79">
      <w:pPr>
        <w:spacing w:after="0" w:line="360" w:lineRule="auto"/>
        <w:ind w:left="0" w:right="0" w:firstLine="0"/>
        <w:jc w:val="left"/>
        <w:rPr>
          <w:sz w:val="22"/>
        </w:rPr>
      </w:pPr>
      <w:r w:rsidRPr="00111F79">
        <w:rPr>
          <w:sz w:val="22"/>
        </w:rPr>
        <w:t xml:space="preserve"> </w:t>
      </w:r>
    </w:p>
    <w:p w14:paraId="57AED28B" w14:textId="77777777" w:rsidR="00111F79" w:rsidRPr="00111F79" w:rsidRDefault="00111F79" w:rsidP="00111F79">
      <w:pPr>
        <w:spacing w:after="0" w:line="360" w:lineRule="auto"/>
        <w:ind w:left="0" w:right="0" w:firstLine="0"/>
        <w:jc w:val="left"/>
        <w:rPr>
          <w:sz w:val="22"/>
        </w:rPr>
      </w:pPr>
      <w:r w:rsidRPr="00111F79">
        <w:rPr>
          <w:sz w:val="22"/>
        </w:rPr>
        <w:t xml:space="preserve">Requests to amend the District Framework must </w:t>
      </w:r>
      <w:proofErr w:type="gramStart"/>
      <w:r w:rsidRPr="00111F79">
        <w:rPr>
          <w:sz w:val="22"/>
        </w:rPr>
        <w:t>include:–</w:t>
      </w:r>
      <w:proofErr w:type="gramEnd"/>
      <w:r w:rsidRPr="00111F79">
        <w:rPr>
          <w:sz w:val="22"/>
        </w:rPr>
        <w:t xml:space="preserve"> </w:t>
      </w:r>
    </w:p>
    <w:p w14:paraId="68D00718" w14:textId="77777777" w:rsidR="00111F79" w:rsidRPr="00111F79" w:rsidRDefault="00111F79" w:rsidP="00111F79">
      <w:pPr>
        <w:numPr>
          <w:ilvl w:val="0"/>
          <w:numId w:val="48"/>
        </w:numPr>
        <w:spacing w:after="0" w:line="360" w:lineRule="auto"/>
        <w:ind w:right="0"/>
        <w:jc w:val="left"/>
        <w:rPr>
          <w:sz w:val="22"/>
        </w:rPr>
      </w:pPr>
      <w:r w:rsidRPr="00111F79">
        <w:rPr>
          <w:sz w:val="22"/>
        </w:rPr>
        <w:t xml:space="preserve">The wording of the proposed </w:t>
      </w:r>
      <w:proofErr w:type="gramStart"/>
      <w:r w:rsidRPr="00111F79">
        <w:rPr>
          <w:sz w:val="22"/>
        </w:rPr>
        <w:t>amendment;</w:t>
      </w:r>
      <w:proofErr w:type="gramEnd"/>
      <w:r w:rsidRPr="00111F79">
        <w:rPr>
          <w:sz w:val="22"/>
        </w:rPr>
        <w:t xml:space="preserve"> </w:t>
      </w:r>
    </w:p>
    <w:p w14:paraId="0FAD1371" w14:textId="77777777" w:rsidR="00111F79" w:rsidRPr="00111F79" w:rsidRDefault="00111F79" w:rsidP="00111F79">
      <w:pPr>
        <w:numPr>
          <w:ilvl w:val="0"/>
          <w:numId w:val="48"/>
        </w:numPr>
        <w:spacing w:after="0" w:line="360" w:lineRule="auto"/>
        <w:ind w:right="0"/>
        <w:jc w:val="left"/>
        <w:rPr>
          <w:sz w:val="22"/>
        </w:rPr>
      </w:pPr>
      <w:r w:rsidRPr="00111F79">
        <w:rPr>
          <w:sz w:val="22"/>
        </w:rPr>
        <w:t xml:space="preserve">Motivation for the </w:t>
      </w:r>
      <w:proofErr w:type="gramStart"/>
      <w:r w:rsidRPr="00111F79">
        <w:rPr>
          <w:sz w:val="22"/>
        </w:rPr>
        <w:t>amendment;</w:t>
      </w:r>
      <w:proofErr w:type="gramEnd"/>
      <w:r w:rsidRPr="00111F79">
        <w:rPr>
          <w:sz w:val="22"/>
        </w:rPr>
        <w:t xml:space="preserve"> </w:t>
      </w:r>
    </w:p>
    <w:p w14:paraId="7DCF82DB" w14:textId="77777777" w:rsidR="00111F79" w:rsidRPr="00111F79" w:rsidRDefault="00111F79" w:rsidP="00111F79">
      <w:pPr>
        <w:numPr>
          <w:ilvl w:val="0"/>
          <w:numId w:val="48"/>
        </w:numPr>
        <w:spacing w:after="0" w:line="360" w:lineRule="auto"/>
        <w:ind w:right="0"/>
        <w:jc w:val="left"/>
        <w:rPr>
          <w:sz w:val="22"/>
        </w:rPr>
      </w:pPr>
      <w:r w:rsidRPr="00111F79">
        <w:rPr>
          <w:sz w:val="22"/>
        </w:rPr>
        <w:lastRenderedPageBreak/>
        <w:t xml:space="preserve">Expected implications of the amendment. </w:t>
      </w:r>
    </w:p>
    <w:p w14:paraId="1CDBFD3A" w14:textId="77777777" w:rsidR="00111F79" w:rsidRPr="00111F79" w:rsidRDefault="00111F79" w:rsidP="00111F79">
      <w:pPr>
        <w:spacing w:after="0" w:line="360" w:lineRule="auto"/>
        <w:ind w:left="0" w:right="0" w:firstLine="0"/>
        <w:jc w:val="left"/>
        <w:rPr>
          <w:sz w:val="22"/>
        </w:rPr>
      </w:pPr>
      <w:r w:rsidRPr="00111F79">
        <w:rPr>
          <w:sz w:val="22"/>
        </w:rPr>
        <w:t xml:space="preserve"> </w:t>
      </w:r>
    </w:p>
    <w:p w14:paraId="3E8E62AD" w14:textId="77777777" w:rsidR="00111F79" w:rsidRPr="00111F79" w:rsidRDefault="00111F79" w:rsidP="00111F79">
      <w:pPr>
        <w:spacing w:after="0" w:line="360" w:lineRule="auto"/>
        <w:ind w:left="0" w:right="0" w:firstLine="0"/>
        <w:jc w:val="left"/>
        <w:rPr>
          <w:sz w:val="22"/>
        </w:rPr>
      </w:pPr>
      <w:r w:rsidRPr="00111F79">
        <w:rPr>
          <w:sz w:val="22"/>
        </w:rPr>
        <w:t xml:space="preserve">CWDM’s IDP coordinator deals with the process and ensures that all proposals for departure/amendment are reported to role-players and that their comment is invited. </w:t>
      </w:r>
    </w:p>
    <w:p w14:paraId="201AF03B" w14:textId="77777777" w:rsidR="00111F79" w:rsidRPr="00111F79" w:rsidRDefault="00111F79" w:rsidP="00111F79">
      <w:pPr>
        <w:spacing w:after="0" w:line="360" w:lineRule="auto"/>
        <w:ind w:left="0" w:right="0" w:firstLine="0"/>
        <w:jc w:val="left"/>
        <w:rPr>
          <w:sz w:val="22"/>
        </w:rPr>
      </w:pPr>
    </w:p>
    <w:p w14:paraId="57FE7897" w14:textId="574C2166" w:rsidR="00111F79" w:rsidRPr="00111F79" w:rsidRDefault="00111F79" w:rsidP="00111F79">
      <w:pPr>
        <w:spacing w:after="0" w:line="360" w:lineRule="auto"/>
        <w:ind w:left="0" w:right="0" w:firstLine="0"/>
        <w:jc w:val="left"/>
        <w:rPr>
          <w:sz w:val="22"/>
        </w:rPr>
      </w:pPr>
      <w:r w:rsidRPr="00111F79">
        <w:rPr>
          <w:sz w:val="22"/>
        </w:rPr>
        <w:t>The</w:t>
      </w:r>
      <w:r w:rsidRPr="00111F79">
        <w:rPr>
          <w:sz w:val="22"/>
        </w:rPr>
        <w:t xml:space="preserve"> role players entrusted with the</w:t>
      </w:r>
      <w:r w:rsidRPr="00111F79">
        <w:rPr>
          <w:sz w:val="22"/>
        </w:rPr>
        <w:t xml:space="preserve"> preparation of the District Framework continues with the mandate to consider proposals for the amendment of the Framework, to define proposals for amendment and </w:t>
      </w:r>
      <w:r w:rsidRPr="00111F79">
        <w:rPr>
          <w:sz w:val="22"/>
        </w:rPr>
        <w:t xml:space="preserve">ensure approval by the municipal Council. </w:t>
      </w:r>
    </w:p>
    <w:p w14:paraId="589E56AD" w14:textId="3B67BE23" w:rsidR="00111F79" w:rsidRPr="00111F79" w:rsidRDefault="00111F79" w:rsidP="00111F79">
      <w:pPr>
        <w:spacing w:after="0" w:line="360" w:lineRule="auto"/>
        <w:ind w:left="0" w:right="0" w:firstLine="0"/>
        <w:jc w:val="left"/>
        <w:rPr>
          <w:sz w:val="22"/>
        </w:rPr>
      </w:pPr>
      <w:r w:rsidRPr="00111F79">
        <w:rPr>
          <w:sz w:val="22"/>
        </w:rPr>
        <w:t xml:space="preserve">Any amendments to the District Framework must be considered by the DCF before approval. </w:t>
      </w:r>
    </w:p>
    <w:p w14:paraId="205C42D8" w14:textId="4EB0DAD3" w:rsidR="008762F2" w:rsidRDefault="008762F2">
      <w:pPr>
        <w:spacing w:after="0" w:line="259" w:lineRule="auto"/>
        <w:ind w:left="0" w:right="0" w:firstLine="0"/>
        <w:jc w:val="left"/>
      </w:pPr>
    </w:p>
    <w:p w14:paraId="205C42D9" w14:textId="77777777" w:rsidR="008762F2" w:rsidRDefault="001C455A">
      <w:pPr>
        <w:spacing w:after="0" w:line="259" w:lineRule="auto"/>
        <w:ind w:left="0" w:right="0" w:firstLine="0"/>
        <w:jc w:val="left"/>
      </w:pPr>
      <w:r>
        <w:t xml:space="preserve"> </w:t>
      </w:r>
    </w:p>
    <w:p w14:paraId="205C42DA" w14:textId="77777777" w:rsidR="008762F2" w:rsidRDefault="001C455A">
      <w:pPr>
        <w:spacing w:after="0" w:line="259" w:lineRule="auto"/>
        <w:ind w:left="0" w:right="0" w:firstLine="0"/>
        <w:jc w:val="left"/>
      </w:pPr>
      <w:r>
        <w:t xml:space="preserve"> </w:t>
      </w:r>
    </w:p>
    <w:p w14:paraId="3208710A" w14:textId="27D51941" w:rsidR="00BC4343" w:rsidRDefault="00BC4343" w:rsidP="00DA1F9E">
      <w:pPr>
        <w:pStyle w:val="Heading1"/>
        <w:ind w:left="0" w:right="0" w:firstLine="0"/>
      </w:pPr>
    </w:p>
    <w:p w14:paraId="726973D8" w14:textId="5A18E611" w:rsidR="00BC4343" w:rsidRDefault="00BC4343">
      <w:pPr>
        <w:spacing w:after="0" w:line="259" w:lineRule="auto"/>
        <w:ind w:left="0" w:right="0" w:firstLine="0"/>
        <w:jc w:val="left"/>
      </w:pPr>
    </w:p>
    <w:p w14:paraId="083EFC8F" w14:textId="77777777" w:rsidR="00BC4343" w:rsidRDefault="00BC4343">
      <w:pPr>
        <w:spacing w:after="0" w:line="259" w:lineRule="auto"/>
        <w:ind w:left="0" w:right="0" w:firstLine="0"/>
        <w:jc w:val="left"/>
      </w:pPr>
    </w:p>
    <w:p w14:paraId="205C4321" w14:textId="5461E45F" w:rsidR="008762F2" w:rsidRDefault="008051F0">
      <w:pPr>
        <w:pStyle w:val="Heading1"/>
        <w:ind w:left="-5" w:right="0"/>
      </w:pPr>
      <w:r>
        <w:t>9</w:t>
      </w:r>
      <w:r w:rsidR="001C455A">
        <w:t xml:space="preserve">. CONCLUSION </w:t>
      </w:r>
    </w:p>
    <w:p w14:paraId="205C4322" w14:textId="77777777" w:rsidR="008762F2" w:rsidRDefault="001C455A">
      <w:pPr>
        <w:spacing w:after="0" w:line="259" w:lineRule="auto"/>
        <w:ind w:left="0" w:right="0" w:firstLine="0"/>
        <w:jc w:val="left"/>
      </w:pPr>
      <w:r>
        <w:rPr>
          <w:b/>
        </w:rPr>
        <w:t xml:space="preserve"> </w:t>
      </w:r>
    </w:p>
    <w:p w14:paraId="205C4324" w14:textId="2547D545" w:rsidR="008762F2" w:rsidRPr="00DA1F9E" w:rsidRDefault="008762F2" w:rsidP="00DA1F9E">
      <w:pPr>
        <w:spacing w:after="0" w:line="360" w:lineRule="auto"/>
        <w:ind w:left="0" w:right="0" w:firstLine="0"/>
        <w:jc w:val="left"/>
        <w:rPr>
          <w:sz w:val="22"/>
        </w:rPr>
      </w:pPr>
    </w:p>
    <w:p w14:paraId="205C4325" w14:textId="624F7CDF" w:rsidR="008762F2" w:rsidRPr="00DA1F9E" w:rsidRDefault="001C455A" w:rsidP="00DA1F9E">
      <w:pPr>
        <w:spacing w:line="360" w:lineRule="auto"/>
        <w:ind w:left="10" w:right="0"/>
        <w:rPr>
          <w:sz w:val="22"/>
        </w:rPr>
      </w:pPr>
      <w:r w:rsidRPr="00DA1F9E">
        <w:rPr>
          <w:sz w:val="22"/>
        </w:rPr>
        <w:t xml:space="preserve">In conclusion, the Cape Winelands District Section 27 Framework Plan must be </w:t>
      </w:r>
      <w:r w:rsidR="00A901D8" w:rsidRPr="00DA1F9E">
        <w:rPr>
          <w:sz w:val="22"/>
        </w:rPr>
        <w:t xml:space="preserve">used </w:t>
      </w:r>
      <w:r w:rsidRPr="00DA1F9E">
        <w:rPr>
          <w:sz w:val="22"/>
        </w:rPr>
        <w:t>as the tool for the district to ensure that interrelated parallel planning processes within the district are used to obtain maximum advantage for the district as a whole</w:t>
      </w:r>
      <w:r w:rsidR="00BE1CB7" w:rsidRPr="00DA1F9E">
        <w:rPr>
          <w:sz w:val="22"/>
        </w:rPr>
        <w:t>,</w:t>
      </w:r>
      <w:r w:rsidRPr="00DA1F9E">
        <w:rPr>
          <w:sz w:val="22"/>
        </w:rPr>
        <w:t xml:space="preserve"> thus leading to credible and sustainable integrated development planning and development within the District and meeting the socio-economic challenges through risk mitigation, accurate and concise budgeting and performance monitoring alignment towards a predetermined outcome which seeks to overcome the triple challenges of poverty, inequality and unemployment. </w:t>
      </w:r>
    </w:p>
    <w:p w14:paraId="205C4326" w14:textId="77777777" w:rsidR="008762F2" w:rsidRPr="00DA1F9E" w:rsidRDefault="001C455A" w:rsidP="00DA1F9E">
      <w:pPr>
        <w:spacing w:after="0" w:line="360" w:lineRule="auto"/>
        <w:ind w:left="0" w:right="0" w:firstLine="0"/>
        <w:jc w:val="left"/>
        <w:rPr>
          <w:sz w:val="22"/>
        </w:rPr>
      </w:pPr>
      <w:r w:rsidRPr="00DA1F9E">
        <w:rPr>
          <w:sz w:val="22"/>
        </w:rPr>
        <w:t xml:space="preserve"> </w:t>
      </w:r>
    </w:p>
    <w:p w14:paraId="205C4327" w14:textId="184B25C8" w:rsidR="008762F2" w:rsidRDefault="001C455A">
      <w:pPr>
        <w:spacing w:after="88" w:line="259" w:lineRule="auto"/>
        <w:ind w:left="0" w:right="0" w:firstLine="0"/>
        <w:jc w:val="left"/>
      </w:pPr>
      <w:r>
        <w:t xml:space="preserve"> </w:t>
      </w:r>
    </w:p>
    <w:p w14:paraId="15F515CB" w14:textId="7651BFB2" w:rsidR="00A334E9" w:rsidRDefault="00A334E9">
      <w:pPr>
        <w:spacing w:after="88" w:line="259" w:lineRule="auto"/>
        <w:ind w:left="0" w:right="0" w:firstLine="0"/>
        <w:jc w:val="left"/>
      </w:pPr>
    </w:p>
    <w:p w14:paraId="3933FD49" w14:textId="1A88A978" w:rsidR="00A334E9" w:rsidRDefault="00A334E9">
      <w:pPr>
        <w:spacing w:after="88" w:line="259" w:lineRule="auto"/>
        <w:ind w:left="0" w:right="0" w:firstLine="0"/>
        <w:jc w:val="left"/>
      </w:pPr>
    </w:p>
    <w:p w14:paraId="07DA332B" w14:textId="4A82EEB2" w:rsidR="00A334E9" w:rsidRDefault="00A334E9">
      <w:pPr>
        <w:spacing w:after="88" w:line="259" w:lineRule="auto"/>
        <w:ind w:left="0" w:right="0" w:firstLine="0"/>
        <w:jc w:val="left"/>
      </w:pPr>
    </w:p>
    <w:p w14:paraId="1C0C08DE" w14:textId="14BCFD33" w:rsidR="008051F0" w:rsidRDefault="008051F0">
      <w:pPr>
        <w:spacing w:after="88" w:line="259" w:lineRule="auto"/>
        <w:ind w:left="0" w:right="0" w:firstLine="0"/>
        <w:jc w:val="left"/>
      </w:pPr>
    </w:p>
    <w:p w14:paraId="314A4B1F" w14:textId="0A30A394" w:rsidR="008051F0" w:rsidRDefault="008051F0">
      <w:pPr>
        <w:spacing w:after="88" w:line="259" w:lineRule="auto"/>
        <w:ind w:left="0" w:right="0" w:firstLine="0"/>
        <w:jc w:val="left"/>
      </w:pPr>
    </w:p>
    <w:p w14:paraId="07002AE7" w14:textId="2C7A93FF" w:rsidR="008051F0" w:rsidRDefault="008051F0">
      <w:pPr>
        <w:spacing w:after="88" w:line="259" w:lineRule="auto"/>
        <w:ind w:left="0" w:right="0" w:firstLine="0"/>
        <w:jc w:val="left"/>
      </w:pPr>
    </w:p>
    <w:p w14:paraId="758C5A53" w14:textId="77777777" w:rsidR="008051F0" w:rsidRDefault="008051F0">
      <w:pPr>
        <w:spacing w:after="88" w:line="259" w:lineRule="auto"/>
        <w:ind w:left="0" w:right="0" w:firstLine="0"/>
        <w:jc w:val="left"/>
      </w:pPr>
    </w:p>
    <w:p w14:paraId="187341A2" w14:textId="77777777" w:rsidR="00A334E9" w:rsidRDefault="00A334E9">
      <w:pPr>
        <w:spacing w:after="88" w:line="259" w:lineRule="auto"/>
        <w:ind w:left="0" w:right="0" w:firstLine="0"/>
        <w:jc w:val="left"/>
      </w:pPr>
    </w:p>
    <w:p w14:paraId="205C4328" w14:textId="77777777" w:rsidR="008762F2" w:rsidRDefault="001C455A">
      <w:pPr>
        <w:spacing w:after="0" w:line="259" w:lineRule="auto"/>
        <w:ind w:left="0" w:right="0" w:firstLine="0"/>
        <w:jc w:val="left"/>
      </w:pPr>
      <w:r>
        <w:rPr>
          <w:b/>
          <w:sz w:val="36"/>
        </w:rPr>
        <w:t xml:space="preserve"> </w:t>
      </w:r>
    </w:p>
    <w:p w14:paraId="205C4329" w14:textId="77777777" w:rsidR="008762F2" w:rsidRDefault="001C455A">
      <w:pPr>
        <w:spacing w:after="0" w:line="259" w:lineRule="auto"/>
        <w:ind w:left="96" w:right="0" w:firstLine="0"/>
        <w:jc w:val="center"/>
      </w:pPr>
      <w:r>
        <w:rPr>
          <w:b/>
          <w:sz w:val="36"/>
        </w:rPr>
        <w:t xml:space="preserve"> </w:t>
      </w:r>
    </w:p>
    <w:p w14:paraId="205C432A" w14:textId="77777777" w:rsidR="008762F2" w:rsidRDefault="001C455A">
      <w:pPr>
        <w:spacing w:after="28" w:line="259" w:lineRule="auto"/>
        <w:ind w:left="96" w:right="0" w:firstLine="0"/>
        <w:jc w:val="center"/>
      </w:pPr>
      <w:r>
        <w:rPr>
          <w:b/>
          <w:sz w:val="36"/>
        </w:rPr>
        <w:t xml:space="preserve"> </w:t>
      </w:r>
    </w:p>
    <w:p w14:paraId="205C432B" w14:textId="77777777" w:rsidR="008762F2" w:rsidRDefault="001C455A">
      <w:pPr>
        <w:spacing w:after="0" w:line="259" w:lineRule="auto"/>
        <w:ind w:left="0" w:right="11" w:firstLine="0"/>
        <w:jc w:val="center"/>
      </w:pPr>
      <w:r>
        <w:rPr>
          <w:b/>
          <w:sz w:val="36"/>
          <w:u w:val="single" w:color="000000"/>
        </w:rPr>
        <w:lastRenderedPageBreak/>
        <w:t>ANNEXURE “A”</w:t>
      </w:r>
      <w:r>
        <w:rPr>
          <w:b/>
          <w:sz w:val="36"/>
        </w:rPr>
        <w:t xml:space="preserve"> </w:t>
      </w:r>
    </w:p>
    <w:p w14:paraId="205C432C" w14:textId="77777777" w:rsidR="008762F2" w:rsidRDefault="001C455A">
      <w:pPr>
        <w:spacing w:after="0" w:line="259" w:lineRule="auto"/>
        <w:ind w:left="96" w:right="0" w:firstLine="0"/>
        <w:jc w:val="center"/>
      </w:pPr>
      <w:r>
        <w:rPr>
          <w:b/>
          <w:sz w:val="36"/>
        </w:rPr>
        <w:t xml:space="preserve"> </w:t>
      </w:r>
    </w:p>
    <w:p w14:paraId="205C432D" w14:textId="77777777" w:rsidR="008762F2" w:rsidRDefault="001C455A">
      <w:pPr>
        <w:spacing w:after="15"/>
        <w:ind w:left="10" w:right="11"/>
        <w:jc w:val="center"/>
      </w:pPr>
      <w:r>
        <w:rPr>
          <w:b/>
          <w:sz w:val="36"/>
        </w:rPr>
        <w:t xml:space="preserve">Framework for contextualising and applying the </w:t>
      </w:r>
    </w:p>
    <w:p w14:paraId="205C432E" w14:textId="77777777" w:rsidR="008762F2" w:rsidRDefault="001C455A">
      <w:pPr>
        <w:spacing w:after="15"/>
        <w:ind w:left="10" w:right="10"/>
        <w:jc w:val="center"/>
      </w:pPr>
      <w:r>
        <w:rPr>
          <w:b/>
          <w:sz w:val="36"/>
        </w:rPr>
        <w:t xml:space="preserve">NSDP at district level </w:t>
      </w:r>
    </w:p>
    <w:p w14:paraId="205C432F" w14:textId="77777777" w:rsidR="008762F2" w:rsidRDefault="001C455A">
      <w:pPr>
        <w:spacing w:after="0" w:line="259" w:lineRule="auto"/>
        <w:ind w:left="0" w:right="0" w:firstLine="0"/>
        <w:jc w:val="left"/>
      </w:pPr>
      <w:r>
        <w:rPr>
          <w:b/>
        </w:rPr>
        <w:t xml:space="preserve"> </w:t>
      </w:r>
    </w:p>
    <w:p w14:paraId="205C4330" w14:textId="77777777" w:rsidR="008762F2" w:rsidRDefault="001C455A">
      <w:pPr>
        <w:spacing w:after="0" w:line="259" w:lineRule="auto"/>
        <w:ind w:left="0" w:right="0" w:firstLine="0"/>
        <w:jc w:val="left"/>
      </w:pPr>
      <w:r>
        <w:t xml:space="preserve"> </w:t>
      </w:r>
    </w:p>
    <w:p w14:paraId="205C4331" w14:textId="77777777" w:rsidR="008762F2" w:rsidRDefault="001C455A">
      <w:pPr>
        <w:spacing w:after="0" w:line="259" w:lineRule="auto"/>
        <w:ind w:left="0" w:right="0" w:firstLine="0"/>
        <w:jc w:val="left"/>
      </w:pPr>
      <w:r>
        <w:t xml:space="preserve"> </w:t>
      </w:r>
    </w:p>
    <w:p w14:paraId="205C4332" w14:textId="77777777" w:rsidR="008762F2" w:rsidRDefault="001C455A">
      <w:pPr>
        <w:pStyle w:val="Heading1"/>
        <w:tabs>
          <w:tab w:val="center" w:pos="2399"/>
        </w:tabs>
        <w:ind w:left="-15" w:right="0" w:firstLine="0"/>
      </w:pPr>
      <w:r>
        <w:t xml:space="preserve">a. </w:t>
      </w:r>
      <w:r>
        <w:tab/>
        <w:t xml:space="preserve">Developing a shared analysis </w:t>
      </w:r>
    </w:p>
    <w:p w14:paraId="205C4333" w14:textId="77777777" w:rsidR="008762F2" w:rsidRDefault="001C455A">
      <w:pPr>
        <w:spacing w:after="0" w:line="259" w:lineRule="auto"/>
        <w:ind w:left="0" w:right="0" w:firstLine="0"/>
        <w:jc w:val="left"/>
      </w:pPr>
      <w:r>
        <w:t xml:space="preserve"> </w:t>
      </w:r>
    </w:p>
    <w:p w14:paraId="205C4334" w14:textId="77777777" w:rsidR="008762F2" w:rsidRDefault="001C455A">
      <w:pPr>
        <w:ind w:left="715" w:right="0"/>
      </w:pPr>
      <w:r>
        <w:t xml:space="preserve">The objective is for various state and non-state stakeholders to better understand an areas growth and development potential with the aim of fostering greater growth and development.  Understanding and area implies more than gathering data is the case with most planning initiatives currently.  Generating appropriate and relevant data is important, but of crucial importance is to develop, analyse and </w:t>
      </w:r>
      <w:proofErr w:type="spellStart"/>
      <w:r>
        <w:t>interpet</w:t>
      </w:r>
      <w:proofErr w:type="spellEnd"/>
      <w:r>
        <w:t xml:space="preserve"> socio economic data with the necessary rigour and insight.  This entails a comprehensive and incisive analysis of current and future trends with respect to poverty, inequality, economic development and ecological sustainability in </w:t>
      </w:r>
      <w:r>
        <w:rPr>
          <w:b/>
        </w:rPr>
        <w:t>spatial terms</w:t>
      </w:r>
      <w:r>
        <w:t xml:space="preserve">, the forces and factors driving these trends and the strategic implications thereof.  Failure to understand issues of development and inequality in spatial terms means that policy and planning decisions will be made in an empirical and analytical vacuum.  The district has a pivotal role to play in getting various stakeholders to develop a shared understanding of the essential characteristics, </w:t>
      </w:r>
      <w:proofErr w:type="gramStart"/>
      <w:r>
        <w:t>trends</w:t>
      </w:r>
      <w:proofErr w:type="gramEnd"/>
      <w:r>
        <w:t xml:space="preserve"> and dynamics of the district space economy. </w:t>
      </w:r>
    </w:p>
    <w:p w14:paraId="205C4335" w14:textId="77777777" w:rsidR="008762F2" w:rsidRDefault="001C455A">
      <w:pPr>
        <w:spacing w:after="0" w:line="259" w:lineRule="auto"/>
        <w:ind w:left="0" w:right="0" w:firstLine="0"/>
        <w:jc w:val="left"/>
      </w:pPr>
      <w:r>
        <w:t xml:space="preserve"> </w:t>
      </w:r>
    </w:p>
    <w:p w14:paraId="205C4336" w14:textId="77777777" w:rsidR="008762F2" w:rsidRDefault="001C455A">
      <w:pPr>
        <w:ind w:left="715" w:right="0"/>
      </w:pPr>
      <w:r>
        <w:t xml:space="preserve">Insightful and rigorous analysis supports proper planning and effective decision making in number of ways.  These include: </w:t>
      </w:r>
    </w:p>
    <w:p w14:paraId="205C4337" w14:textId="77777777" w:rsidR="008762F2" w:rsidRDefault="001C455A">
      <w:pPr>
        <w:spacing w:after="0" w:line="259" w:lineRule="auto"/>
        <w:ind w:left="720" w:right="0" w:firstLine="0"/>
        <w:jc w:val="left"/>
      </w:pPr>
      <w:r>
        <w:t xml:space="preserve"> </w:t>
      </w:r>
    </w:p>
    <w:p w14:paraId="205C4338" w14:textId="77777777" w:rsidR="008762F2" w:rsidRDefault="001C455A">
      <w:pPr>
        <w:numPr>
          <w:ilvl w:val="0"/>
          <w:numId w:val="13"/>
        </w:numPr>
        <w:ind w:right="0" w:hanging="360"/>
      </w:pPr>
      <w:r>
        <w:t xml:space="preserve">Identifying the determinants of poverty and social exclusion and how poverty, inequality and exclusion are </w:t>
      </w:r>
      <w:proofErr w:type="gramStart"/>
      <w:r>
        <w:t>reproduced;</w:t>
      </w:r>
      <w:proofErr w:type="gramEnd"/>
      <w:r>
        <w:t xml:space="preserve"> </w:t>
      </w:r>
    </w:p>
    <w:p w14:paraId="205C4339" w14:textId="77777777" w:rsidR="008762F2" w:rsidRDefault="001C455A">
      <w:pPr>
        <w:numPr>
          <w:ilvl w:val="0"/>
          <w:numId w:val="13"/>
        </w:numPr>
        <w:ind w:right="0" w:hanging="360"/>
      </w:pPr>
      <w:r>
        <w:t xml:space="preserve">Identifying the special and long-term, hard to replicate unique characteristics that comprise the area’s competitive and comparative advantages. </w:t>
      </w:r>
    </w:p>
    <w:p w14:paraId="205C433A" w14:textId="77777777" w:rsidR="008762F2" w:rsidRDefault="001C455A">
      <w:pPr>
        <w:numPr>
          <w:ilvl w:val="0"/>
          <w:numId w:val="13"/>
        </w:numPr>
        <w:ind w:right="0" w:hanging="360"/>
      </w:pPr>
      <w:r>
        <w:t xml:space="preserve">The presence of or potential for the emergence of distinct industrial districts or territorial </w:t>
      </w:r>
      <w:proofErr w:type="gramStart"/>
      <w:r>
        <w:t>complexes;</w:t>
      </w:r>
      <w:proofErr w:type="gramEnd"/>
      <w:r>
        <w:t xml:space="preserve"> </w:t>
      </w:r>
    </w:p>
    <w:p w14:paraId="205C433B" w14:textId="77777777" w:rsidR="008762F2" w:rsidRDefault="001C455A">
      <w:pPr>
        <w:numPr>
          <w:ilvl w:val="0"/>
          <w:numId w:val="13"/>
        </w:numPr>
        <w:ind w:right="0" w:hanging="360"/>
      </w:pPr>
      <w:r>
        <w:t xml:space="preserve">The boarder set of social relations binding firms and workers to each other as well as the actor-rationalities which operate within the region’s dominant institutions and their impact on the distribution of resources and opportunity and innovation. </w:t>
      </w:r>
    </w:p>
    <w:p w14:paraId="205C433C" w14:textId="77777777" w:rsidR="008762F2" w:rsidRDefault="001C455A">
      <w:pPr>
        <w:spacing w:after="0" w:line="259" w:lineRule="auto"/>
        <w:ind w:left="0" w:right="0" w:firstLine="0"/>
        <w:jc w:val="left"/>
      </w:pPr>
      <w:r>
        <w:t xml:space="preserve"> </w:t>
      </w:r>
    </w:p>
    <w:p w14:paraId="205C433D" w14:textId="77777777" w:rsidR="008762F2" w:rsidRDefault="001C455A">
      <w:pPr>
        <w:numPr>
          <w:ilvl w:val="0"/>
          <w:numId w:val="13"/>
        </w:numPr>
        <w:ind w:right="0" w:hanging="360"/>
      </w:pPr>
      <w:r>
        <w:t xml:space="preserve">Use of renewable and non-renewable resources and the risks and opportunities this poses for the area’s growth and development trajectory. </w:t>
      </w:r>
    </w:p>
    <w:p w14:paraId="205C433E" w14:textId="77777777" w:rsidR="008762F2" w:rsidRDefault="001C455A">
      <w:pPr>
        <w:spacing w:after="0" w:line="259" w:lineRule="auto"/>
        <w:ind w:left="0" w:right="0" w:firstLine="0"/>
        <w:jc w:val="left"/>
      </w:pPr>
      <w:r>
        <w:t xml:space="preserve"> </w:t>
      </w:r>
    </w:p>
    <w:p w14:paraId="205C433F" w14:textId="77777777" w:rsidR="008762F2" w:rsidRDefault="001C455A">
      <w:pPr>
        <w:spacing w:after="0" w:line="259" w:lineRule="auto"/>
        <w:ind w:left="0" w:right="0" w:firstLine="0"/>
        <w:jc w:val="left"/>
      </w:pPr>
      <w:r>
        <w:t xml:space="preserve"> </w:t>
      </w:r>
    </w:p>
    <w:p w14:paraId="205C4340" w14:textId="77777777" w:rsidR="008762F2" w:rsidRDefault="001C455A">
      <w:pPr>
        <w:spacing w:after="0" w:line="259" w:lineRule="auto"/>
        <w:ind w:left="0" w:right="0" w:firstLine="0"/>
        <w:jc w:val="left"/>
      </w:pPr>
      <w:r>
        <w:t xml:space="preserve"> </w:t>
      </w:r>
    </w:p>
    <w:p w14:paraId="205C4341" w14:textId="77777777" w:rsidR="008762F2" w:rsidRDefault="001C455A">
      <w:pPr>
        <w:spacing w:after="0" w:line="259" w:lineRule="auto"/>
        <w:ind w:left="0" w:right="0" w:firstLine="0"/>
        <w:jc w:val="left"/>
      </w:pPr>
      <w:r>
        <w:lastRenderedPageBreak/>
        <w:t xml:space="preserve"> </w:t>
      </w:r>
    </w:p>
    <w:p w14:paraId="205C4342" w14:textId="77777777" w:rsidR="008762F2" w:rsidRDefault="001C455A">
      <w:pPr>
        <w:spacing w:after="0" w:line="259" w:lineRule="auto"/>
        <w:ind w:left="0" w:right="0" w:firstLine="0"/>
        <w:jc w:val="left"/>
      </w:pPr>
      <w:r>
        <w:t xml:space="preserve"> </w:t>
      </w:r>
    </w:p>
    <w:p w14:paraId="205C4343" w14:textId="77777777" w:rsidR="008762F2" w:rsidRDefault="001C455A">
      <w:pPr>
        <w:pStyle w:val="Heading1"/>
        <w:tabs>
          <w:tab w:val="center" w:pos="3962"/>
        </w:tabs>
        <w:ind w:left="-15" w:right="0" w:firstLine="0"/>
      </w:pPr>
      <w:r>
        <w:t xml:space="preserve">b. </w:t>
      </w:r>
      <w:r>
        <w:tab/>
        <w:t xml:space="preserve">Shared socio-economic vision or development trajectory </w:t>
      </w:r>
    </w:p>
    <w:p w14:paraId="205C4344" w14:textId="77777777" w:rsidR="008762F2" w:rsidRDefault="001C455A">
      <w:pPr>
        <w:spacing w:after="0" w:line="259" w:lineRule="auto"/>
        <w:ind w:left="0" w:right="0" w:firstLine="0"/>
        <w:jc w:val="left"/>
      </w:pPr>
      <w:r>
        <w:t xml:space="preserve"> </w:t>
      </w:r>
    </w:p>
    <w:p w14:paraId="205C4345" w14:textId="77777777" w:rsidR="008762F2" w:rsidRDefault="001C455A">
      <w:pPr>
        <w:ind w:left="715" w:right="0"/>
      </w:pPr>
      <w:r>
        <w:t xml:space="preserve">The shared analysis above is likely to generate varying challenges and competing demands.  It provides the basis of interpreting the strategic direction, promoting policy coordination and fitting government actions </w:t>
      </w:r>
      <w:proofErr w:type="gramStart"/>
      <w:r>
        <w:t>into  a</w:t>
      </w:r>
      <w:proofErr w:type="gramEnd"/>
      <w:r>
        <w:t xml:space="preserve"> spatial terms of reference.  The District will need to develop trajectory among various stakeholders.  By a shared vision and development trajectory we don’t mean arriving at a short, </w:t>
      </w:r>
      <w:proofErr w:type="gramStart"/>
      <w:r>
        <w:t>crisp</w:t>
      </w:r>
      <w:proofErr w:type="gramEnd"/>
      <w:r>
        <w:t xml:space="preserve"> and politically correct vision statement.  What is implied here is a strategic dialogue with stakeholders within and outside of government which states that given our shared understanding of the features and characteristics of the district/metro space economy, what are the </w:t>
      </w:r>
      <w:proofErr w:type="spellStart"/>
      <w:r>
        <w:t>longterm</w:t>
      </w:r>
      <w:proofErr w:type="spellEnd"/>
      <w:r>
        <w:t xml:space="preserve"> social and economic outcomes we would strive to achieve and how should the NSDP principles be contextualised and applied to put the area on a firm development path? </w:t>
      </w:r>
    </w:p>
    <w:p w14:paraId="205C4346" w14:textId="77777777" w:rsidR="008762F2" w:rsidRDefault="001C455A">
      <w:pPr>
        <w:spacing w:after="0" w:line="259" w:lineRule="auto"/>
        <w:ind w:left="0" w:right="0" w:firstLine="0"/>
        <w:jc w:val="left"/>
      </w:pPr>
      <w:r>
        <w:t xml:space="preserve"> </w:t>
      </w:r>
    </w:p>
    <w:p w14:paraId="205C4347" w14:textId="77777777" w:rsidR="008762F2" w:rsidRDefault="001C455A">
      <w:pPr>
        <w:ind w:left="715" w:right="0"/>
      </w:pPr>
      <w:r>
        <w:t xml:space="preserve">It must be remembered that districts are not neutral arbiters merely mediating the varied interests in society.  </w:t>
      </w:r>
      <w:proofErr w:type="gramStart"/>
      <w:r>
        <w:t>Instead</w:t>
      </w:r>
      <w:proofErr w:type="gramEnd"/>
      <w:r>
        <w:t xml:space="preserve"> districts should consciously and actively seek to ensure that the development trajectory is underscored by the fundamental values of socio-material citizenship underpinning our constitution.  Our government is committed to the objectives of social and economic justice and democratic nation building. Districts </w:t>
      </w:r>
      <w:proofErr w:type="gramStart"/>
      <w:r>
        <w:t>have to</w:t>
      </w:r>
      <w:proofErr w:type="gramEnd"/>
      <w:r>
        <w:t xml:space="preserve"> be vigilant in ensuring that the development trajectory reconciles and is underscored by our basic aspirations of accelerated and shared growth poverty reduction, sustainable resource use protection of biodiversity and social cohesion.  In this regard the shared development trajectory or vision is more than a short and catchy statement, but a compelling story of the strategic outcomes to be achieved.  </w:t>
      </w:r>
    </w:p>
    <w:p w14:paraId="205C4348" w14:textId="77777777" w:rsidR="008762F2" w:rsidRDefault="001C455A">
      <w:pPr>
        <w:spacing w:after="0" w:line="259" w:lineRule="auto"/>
        <w:ind w:left="720" w:right="0" w:firstLine="0"/>
        <w:jc w:val="left"/>
      </w:pPr>
      <w:r>
        <w:t xml:space="preserve"> </w:t>
      </w:r>
    </w:p>
    <w:p w14:paraId="205C4349" w14:textId="77777777" w:rsidR="008762F2" w:rsidRDefault="001C455A">
      <w:pPr>
        <w:pStyle w:val="Heading1"/>
        <w:tabs>
          <w:tab w:val="center" w:pos="3214"/>
        </w:tabs>
        <w:ind w:left="-15" w:right="0" w:firstLine="0"/>
      </w:pPr>
      <w:r>
        <w:t xml:space="preserve">c. </w:t>
      </w:r>
      <w:r>
        <w:tab/>
        <w:t xml:space="preserve">Priority interventions and Critical strategies </w:t>
      </w:r>
    </w:p>
    <w:p w14:paraId="205C434A" w14:textId="77777777" w:rsidR="008762F2" w:rsidRDefault="001C455A">
      <w:pPr>
        <w:spacing w:after="0" w:line="259" w:lineRule="auto"/>
        <w:ind w:left="0" w:right="0" w:firstLine="0"/>
        <w:jc w:val="left"/>
      </w:pPr>
      <w:r>
        <w:rPr>
          <w:b/>
        </w:rPr>
        <w:t xml:space="preserve"> </w:t>
      </w:r>
    </w:p>
    <w:p w14:paraId="205C434B" w14:textId="77777777" w:rsidR="008762F2" w:rsidRDefault="001C455A">
      <w:pPr>
        <w:ind w:left="715" w:right="0"/>
      </w:pPr>
      <w:r>
        <w:t xml:space="preserve">Translating the development trajectory into clear goals (long, </w:t>
      </w:r>
      <w:proofErr w:type="gramStart"/>
      <w:r>
        <w:t>medium</w:t>
      </w:r>
      <w:proofErr w:type="gramEnd"/>
      <w:r>
        <w:t xml:space="preserve"> and short-term), priority interventions for reaching the goals and backed by coherent objectives and strategies is an important part of good planning and strategy making.  The shared analysis and development should inform the planning processes of spheres of government and all sectors in so far as these </w:t>
      </w:r>
      <w:proofErr w:type="gramStart"/>
      <w:r>
        <w:t>are in charge of</w:t>
      </w:r>
      <w:proofErr w:type="gramEnd"/>
      <w:r>
        <w:t xml:space="preserve"> implementing of financing projects at local levels.  </w:t>
      </w:r>
    </w:p>
    <w:p w14:paraId="205C434C" w14:textId="77777777" w:rsidR="008762F2" w:rsidRDefault="001C455A">
      <w:pPr>
        <w:ind w:left="715" w:right="0"/>
      </w:pPr>
      <w:r>
        <w:t xml:space="preserve">These interventions, objectives and strategies should find concrete expression in the IDP’s which should spell out the </w:t>
      </w:r>
      <w:proofErr w:type="gramStart"/>
      <w:r>
        <w:t>5 year</w:t>
      </w:r>
      <w:proofErr w:type="gramEnd"/>
      <w:r>
        <w:t xml:space="preserve"> plans for achieving the developmental goals and objectives of the area. </w:t>
      </w:r>
    </w:p>
    <w:p w14:paraId="205C434D" w14:textId="77777777" w:rsidR="008762F2" w:rsidRDefault="001C455A">
      <w:pPr>
        <w:spacing w:after="0" w:line="259" w:lineRule="auto"/>
        <w:ind w:left="0" w:right="0" w:firstLine="0"/>
        <w:jc w:val="left"/>
      </w:pPr>
      <w:r>
        <w:t xml:space="preserve"> </w:t>
      </w:r>
    </w:p>
    <w:p w14:paraId="205C434E" w14:textId="77777777" w:rsidR="008762F2" w:rsidRDefault="001C455A">
      <w:pPr>
        <w:pStyle w:val="Heading1"/>
        <w:ind w:left="693" w:right="0" w:hanging="708"/>
      </w:pPr>
      <w:r>
        <w:t xml:space="preserve">d. </w:t>
      </w:r>
      <w:r>
        <w:tab/>
        <w:t xml:space="preserve">Building the institutional base for multi-stakeholder co-operation and action </w:t>
      </w:r>
    </w:p>
    <w:p w14:paraId="205C434F" w14:textId="77777777" w:rsidR="008762F2" w:rsidRDefault="001C455A">
      <w:pPr>
        <w:spacing w:after="0" w:line="259" w:lineRule="auto"/>
        <w:ind w:left="0" w:right="0" w:firstLine="0"/>
        <w:jc w:val="left"/>
      </w:pPr>
      <w:r>
        <w:t xml:space="preserve"> </w:t>
      </w:r>
    </w:p>
    <w:p w14:paraId="205C4350" w14:textId="77777777" w:rsidR="008762F2" w:rsidRDefault="001C455A">
      <w:pPr>
        <w:ind w:left="715" w:right="0"/>
      </w:pPr>
      <w:r>
        <w:t xml:space="preserve">A central theme running through this framework is that achieving the long-term development outcomes in a district or metro depends on the mobilisation of collective action by a range of role players both inside and outside of government.  A governance framework that enables the district to draw together </w:t>
      </w:r>
      <w:r>
        <w:lastRenderedPageBreak/>
        <w:t xml:space="preserve">government and extra-government institutions into a participatory and integrated decision-making process is therefore important. </w:t>
      </w:r>
    </w:p>
    <w:p w14:paraId="205C4351" w14:textId="77777777" w:rsidR="008762F2" w:rsidRDefault="001C455A">
      <w:pPr>
        <w:spacing w:after="0" w:line="259" w:lineRule="auto"/>
        <w:ind w:left="720" w:right="0" w:firstLine="0"/>
        <w:jc w:val="left"/>
      </w:pPr>
      <w:r>
        <w:t xml:space="preserve"> </w:t>
      </w:r>
    </w:p>
    <w:p w14:paraId="205C4352" w14:textId="77777777" w:rsidR="008762F2" w:rsidRDefault="001C455A">
      <w:pPr>
        <w:ind w:left="715" w:right="0"/>
      </w:pPr>
      <w:r>
        <w:t xml:space="preserve">Such a governance framework must accomplish at least the following minimum requirements: </w:t>
      </w:r>
    </w:p>
    <w:p w14:paraId="205C4353" w14:textId="77777777" w:rsidR="008762F2" w:rsidRDefault="001C455A">
      <w:pPr>
        <w:numPr>
          <w:ilvl w:val="0"/>
          <w:numId w:val="14"/>
        </w:numPr>
        <w:ind w:right="0" w:hanging="360"/>
      </w:pPr>
      <w:r>
        <w:t xml:space="preserve">It must enable the district/metro to identify with various agencies and spheres of government the critical or priority intergovernmental actions to achieve the development goals and </w:t>
      </w:r>
      <w:proofErr w:type="gramStart"/>
      <w:r>
        <w:t>outcomes;</w:t>
      </w:r>
      <w:proofErr w:type="gramEnd"/>
      <w:r>
        <w:t xml:space="preserve"> </w:t>
      </w:r>
    </w:p>
    <w:p w14:paraId="205C4354" w14:textId="77777777" w:rsidR="008762F2" w:rsidRDefault="001C455A">
      <w:pPr>
        <w:numPr>
          <w:ilvl w:val="0"/>
          <w:numId w:val="14"/>
        </w:numPr>
        <w:ind w:right="0" w:hanging="360"/>
      </w:pPr>
      <w:r>
        <w:t xml:space="preserve">These intergovernmental priority actions must be integrated into the IDP of the district so that the IDP becomes the local expression of the plans of all spheres of </w:t>
      </w:r>
      <w:proofErr w:type="gramStart"/>
      <w:r>
        <w:t>government;</w:t>
      </w:r>
      <w:proofErr w:type="gramEnd"/>
      <w:r>
        <w:t xml:space="preserve"> </w:t>
      </w:r>
    </w:p>
    <w:p w14:paraId="205C4355" w14:textId="77777777" w:rsidR="008762F2" w:rsidRDefault="001C455A">
      <w:pPr>
        <w:numPr>
          <w:ilvl w:val="0"/>
          <w:numId w:val="14"/>
        </w:numPr>
        <w:ind w:right="0" w:hanging="360"/>
      </w:pPr>
      <w:r>
        <w:t xml:space="preserve">Drawing on the Intergovernmental Relations Framework Act as a facilitative piece of legislation, appropriate intergovernmental forums will have to be established and protocols and or service level agreements hammered out to tie commitments into firm </w:t>
      </w:r>
      <w:proofErr w:type="gramStart"/>
      <w:r>
        <w:t>agreements;</w:t>
      </w:r>
      <w:proofErr w:type="gramEnd"/>
      <w:r>
        <w:t xml:space="preserve"> </w:t>
      </w:r>
    </w:p>
    <w:p w14:paraId="205C4356" w14:textId="77777777" w:rsidR="008762F2" w:rsidRDefault="001C455A">
      <w:pPr>
        <w:numPr>
          <w:ilvl w:val="0"/>
          <w:numId w:val="14"/>
        </w:numPr>
        <w:ind w:right="0" w:hanging="360"/>
      </w:pPr>
      <w:r>
        <w:t xml:space="preserve">Proper mechanisms for monitoring and promoting accountability need to be </w:t>
      </w:r>
      <w:proofErr w:type="gramStart"/>
      <w:r>
        <w:t>developed;</w:t>
      </w:r>
      <w:proofErr w:type="gramEnd"/>
      <w:r>
        <w:t xml:space="preserve"> </w:t>
      </w:r>
    </w:p>
    <w:p w14:paraId="205C4357" w14:textId="77777777" w:rsidR="008762F2" w:rsidRDefault="001C455A">
      <w:pPr>
        <w:numPr>
          <w:ilvl w:val="0"/>
          <w:numId w:val="14"/>
        </w:numPr>
        <w:ind w:right="0" w:hanging="360"/>
      </w:pPr>
      <w:r>
        <w:t xml:space="preserve">The IDPs incorporating the </w:t>
      </w:r>
      <w:proofErr w:type="gramStart"/>
      <w:r>
        <w:t>5 year</w:t>
      </w:r>
      <w:proofErr w:type="gramEnd"/>
      <w:r>
        <w:t xml:space="preserve"> development goals and objectives should be cascaded up within government and provide government with rigorous appreciation of the development potential of each district and metro which would feed into an iterative process of review, refinement and further elaboration of the NSDP. </w:t>
      </w:r>
    </w:p>
    <w:p w14:paraId="205C4358" w14:textId="77777777" w:rsidR="008762F2" w:rsidRDefault="001C455A">
      <w:pPr>
        <w:spacing w:after="0" w:line="259" w:lineRule="auto"/>
        <w:ind w:left="0" w:right="0" w:firstLine="0"/>
        <w:jc w:val="left"/>
      </w:pPr>
      <w:r>
        <w:t xml:space="preserve"> </w:t>
      </w:r>
    </w:p>
    <w:p w14:paraId="205C4359" w14:textId="77777777" w:rsidR="008762F2" w:rsidRDefault="001C455A">
      <w:pPr>
        <w:pStyle w:val="Heading1"/>
        <w:ind w:left="-5" w:right="0"/>
      </w:pPr>
      <w:r>
        <w:t xml:space="preserve">Implementing the framework </w:t>
      </w:r>
    </w:p>
    <w:p w14:paraId="205C435A" w14:textId="77777777" w:rsidR="008762F2" w:rsidRDefault="001C455A">
      <w:pPr>
        <w:spacing w:after="0" w:line="259" w:lineRule="auto"/>
        <w:ind w:left="0" w:right="0" w:firstLine="0"/>
        <w:jc w:val="left"/>
      </w:pPr>
      <w:r>
        <w:t xml:space="preserve"> </w:t>
      </w:r>
    </w:p>
    <w:p w14:paraId="205C435B" w14:textId="77777777" w:rsidR="008762F2" w:rsidRDefault="001C455A">
      <w:pPr>
        <w:ind w:left="10" w:right="0"/>
      </w:pPr>
      <w:r>
        <w:t xml:space="preserve">As already stated, the framework for contextualising and applying the NSDP must </w:t>
      </w:r>
      <w:proofErr w:type="gramStart"/>
      <w:r>
        <w:t>be seen as</w:t>
      </w:r>
      <w:proofErr w:type="gramEnd"/>
      <w:r>
        <w:t xml:space="preserve"> an integral part of developing more credible IDPs.  As such it is part of the IDP development process and not a new process or something extraneous to the IDP development process. </w:t>
      </w:r>
    </w:p>
    <w:p w14:paraId="205C435C" w14:textId="77777777" w:rsidR="008762F2" w:rsidRDefault="001C455A">
      <w:pPr>
        <w:spacing w:after="0" w:line="259" w:lineRule="auto"/>
        <w:ind w:left="0" w:right="0" w:firstLine="0"/>
        <w:jc w:val="left"/>
      </w:pPr>
      <w:r>
        <w:t xml:space="preserve"> </w:t>
      </w:r>
    </w:p>
    <w:p w14:paraId="205C435D" w14:textId="77777777" w:rsidR="008762F2" w:rsidRDefault="001C455A">
      <w:pPr>
        <w:spacing w:after="0" w:line="259" w:lineRule="auto"/>
        <w:ind w:left="0" w:right="0" w:firstLine="0"/>
        <w:jc w:val="left"/>
      </w:pPr>
      <w:r>
        <w:rPr>
          <w:sz w:val="20"/>
        </w:rPr>
        <w:t xml:space="preserve"> </w:t>
      </w:r>
    </w:p>
    <w:p w14:paraId="205C435E" w14:textId="77777777" w:rsidR="008762F2" w:rsidRDefault="001C455A">
      <w:pPr>
        <w:spacing w:after="0" w:line="259" w:lineRule="auto"/>
        <w:ind w:left="0" w:right="0" w:firstLine="0"/>
        <w:jc w:val="left"/>
      </w:pPr>
      <w:r>
        <w:rPr>
          <w:sz w:val="20"/>
        </w:rPr>
        <w:t xml:space="preserve"> </w:t>
      </w:r>
    </w:p>
    <w:p w14:paraId="205C435F" w14:textId="77777777" w:rsidR="008762F2" w:rsidRDefault="001C455A">
      <w:pPr>
        <w:spacing w:after="0" w:line="259" w:lineRule="auto"/>
        <w:ind w:left="0" w:right="0" w:firstLine="0"/>
        <w:jc w:val="left"/>
      </w:pPr>
      <w:r>
        <w:rPr>
          <w:sz w:val="20"/>
        </w:rPr>
        <w:t xml:space="preserve"> </w:t>
      </w:r>
    </w:p>
    <w:p w14:paraId="205C4360" w14:textId="77777777" w:rsidR="008762F2" w:rsidRDefault="001C455A">
      <w:pPr>
        <w:spacing w:after="0" w:line="259" w:lineRule="auto"/>
        <w:ind w:left="0" w:right="0" w:firstLine="0"/>
        <w:jc w:val="left"/>
      </w:pPr>
      <w:r>
        <w:rPr>
          <w:sz w:val="20"/>
        </w:rPr>
        <w:t xml:space="preserve"> </w:t>
      </w:r>
    </w:p>
    <w:p w14:paraId="205C4361" w14:textId="77777777" w:rsidR="008762F2" w:rsidRDefault="001C455A">
      <w:pPr>
        <w:spacing w:after="0" w:line="259" w:lineRule="auto"/>
        <w:ind w:left="0" w:right="0" w:firstLine="0"/>
        <w:jc w:val="left"/>
      </w:pPr>
      <w:r>
        <w:rPr>
          <w:b/>
          <w:sz w:val="20"/>
        </w:rPr>
        <w:t xml:space="preserve"> </w:t>
      </w:r>
    </w:p>
    <w:p w14:paraId="205C4362" w14:textId="77777777" w:rsidR="008762F2" w:rsidRDefault="001C455A">
      <w:pPr>
        <w:spacing w:after="0" w:line="259" w:lineRule="auto"/>
        <w:ind w:left="0" w:right="0" w:firstLine="0"/>
        <w:jc w:val="left"/>
      </w:pPr>
      <w:r>
        <w:rPr>
          <w:b/>
          <w:sz w:val="20"/>
        </w:rPr>
        <w:t xml:space="preserve"> </w:t>
      </w:r>
    </w:p>
    <w:p w14:paraId="205C4363" w14:textId="77777777" w:rsidR="008762F2" w:rsidRDefault="001C455A">
      <w:pPr>
        <w:spacing w:after="0" w:line="259" w:lineRule="auto"/>
        <w:ind w:left="0" w:right="0" w:firstLine="0"/>
        <w:jc w:val="left"/>
      </w:pPr>
      <w:r>
        <w:rPr>
          <w:b/>
          <w:sz w:val="20"/>
        </w:rPr>
        <w:t xml:space="preserve"> </w:t>
      </w:r>
    </w:p>
    <w:p w14:paraId="205C4364" w14:textId="77777777" w:rsidR="008762F2" w:rsidRDefault="001C455A">
      <w:pPr>
        <w:spacing w:after="0" w:line="259" w:lineRule="auto"/>
        <w:ind w:left="0" w:right="0" w:firstLine="0"/>
        <w:jc w:val="left"/>
      </w:pPr>
      <w:r>
        <w:rPr>
          <w:b/>
          <w:sz w:val="20"/>
        </w:rPr>
        <w:t xml:space="preserve"> </w:t>
      </w:r>
    </w:p>
    <w:p w14:paraId="205C4365" w14:textId="77777777" w:rsidR="008762F2" w:rsidRDefault="001C455A">
      <w:pPr>
        <w:spacing w:after="0" w:line="259" w:lineRule="auto"/>
        <w:ind w:left="0" w:right="0" w:firstLine="0"/>
        <w:jc w:val="left"/>
      </w:pPr>
      <w:r>
        <w:rPr>
          <w:b/>
          <w:sz w:val="20"/>
        </w:rPr>
        <w:t xml:space="preserve"> </w:t>
      </w:r>
    </w:p>
    <w:p w14:paraId="205C4366" w14:textId="77777777" w:rsidR="008762F2" w:rsidRDefault="001C455A">
      <w:pPr>
        <w:spacing w:after="0" w:line="259" w:lineRule="auto"/>
        <w:ind w:left="0" w:right="0" w:firstLine="0"/>
        <w:jc w:val="left"/>
      </w:pPr>
      <w:r>
        <w:rPr>
          <w:b/>
          <w:sz w:val="20"/>
        </w:rPr>
        <w:t xml:space="preserve"> </w:t>
      </w:r>
    </w:p>
    <w:p w14:paraId="205C4367" w14:textId="77777777" w:rsidR="008762F2" w:rsidRDefault="001C455A">
      <w:pPr>
        <w:spacing w:after="0" w:line="259" w:lineRule="auto"/>
        <w:ind w:left="0" w:right="0" w:firstLine="0"/>
        <w:jc w:val="left"/>
      </w:pPr>
      <w:r>
        <w:rPr>
          <w:b/>
          <w:sz w:val="20"/>
        </w:rPr>
        <w:t xml:space="preserve"> </w:t>
      </w:r>
    </w:p>
    <w:p w14:paraId="205C4368" w14:textId="77777777" w:rsidR="008762F2" w:rsidRDefault="001C455A">
      <w:pPr>
        <w:spacing w:after="0" w:line="259" w:lineRule="auto"/>
        <w:ind w:left="0" w:right="0" w:firstLine="0"/>
        <w:jc w:val="left"/>
      </w:pPr>
      <w:r>
        <w:rPr>
          <w:b/>
          <w:sz w:val="20"/>
        </w:rPr>
        <w:t xml:space="preserve"> </w:t>
      </w:r>
    </w:p>
    <w:p w14:paraId="205C4369" w14:textId="77777777" w:rsidR="008762F2" w:rsidRDefault="001C455A">
      <w:pPr>
        <w:spacing w:after="19" w:line="259" w:lineRule="auto"/>
        <w:ind w:left="0" w:right="0" w:firstLine="0"/>
        <w:jc w:val="left"/>
      </w:pPr>
      <w:r>
        <w:rPr>
          <w:b/>
          <w:sz w:val="20"/>
        </w:rPr>
        <w:t xml:space="preserve"> </w:t>
      </w:r>
    </w:p>
    <w:p w14:paraId="205C436A" w14:textId="77777777" w:rsidR="008762F2" w:rsidRDefault="001C455A">
      <w:pPr>
        <w:spacing w:after="0" w:line="259" w:lineRule="auto"/>
        <w:ind w:left="360" w:right="0" w:firstLine="0"/>
        <w:jc w:val="left"/>
      </w:pPr>
      <w:r>
        <w:rPr>
          <w:b/>
        </w:rPr>
        <w:t xml:space="preserve"> </w:t>
      </w:r>
    </w:p>
    <w:p w14:paraId="205C4377" w14:textId="63ECC095" w:rsidR="008762F2" w:rsidRDefault="001C455A">
      <w:pPr>
        <w:spacing w:after="0" w:line="259" w:lineRule="auto"/>
        <w:ind w:left="0" w:right="0" w:firstLine="0"/>
        <w:jc w:val="left"/>
      </w:pPr>
      <w:r>
        <w:rPr>
          <w:b/>
          <w:sz w:val="20"/>
        </w:rPr>
        <w:t xml:space="preserve"> </w:t>
      </w:r>
    </w:p>
    <w:p w14:paraId="205C4378" w14:textId="77777777" w:rsidR="008762F2" w:rsidRDefault="001C455A">
      <w:pPr>
        <w:spacing w:after="0" w:line="259" w:lineRule="auto"/>
        <w:ind w:left="0" w:right="0" w:firstLine="0"/>
        <w:jc w:val="left"/>
      </w:pPr>
      <w:r>
        <w:rPr>
          <w:b/>
          <w:sz w:val="20"/>
        </w:rPr>
        <w:t xml:space="preserve"> </w:t>
      </w:r>
    </w:p>
    <w:p w14:paraId="205C4379" w14:textId="77777777" w:rsidR="008762F2" w:rsidRDefault="001C455A">
      <w:pPr>
        <w:spacing w:after="143" w:line="259" w:lineRule="auto"/>
        <w:ind w:left="0" w:right="0" w:firstLine="0"/>
        <w:jc w:val="left"/>
      </w:pPr>
      <w:r>
        <w:rPr>
          <w:sz w:val="20"/>
        </w:rPr>
        <w:t xml:space="preserve"> </w:t>
      </w:r>
    </w:p>
    <w:p w14:paraId="205C437A" w14:textId="77777777" w:rsidR="008762F2" w:rsidRDefault="001C455A">
      <w:pPr>
        <w:spacing w:after="0" w:line="259" w:lineRule="auto"/>
        <w:ind w:left="0" w:right="11" w:firstLine="0"/>
        <w:jc w:val="center"/>
      </w:pPr>
      <w:r>
        <w:rPr>
          <w:b/>
          <w:sz w:val="32"/>
          <w:u w:val="single" w:color="000000"/>
        </w:rPr>
        <w:lastRenderedPageBreak/>
        <w:t>ANNEXURE “B”</w:t>
      </w:r>
      <w:r>
        <w:rPr>
          <w:b/>
          <w:sz w:val="32"/>
        </w:rPr>
        <w:t xml:space="preserve"> </w:t>
      </w:r>
    </w:p>
    <w:p w14:paraId="205C437B" w14:textId="77777777" w:rsidR="008762F2" w:rsidRDefault="001C455A">
      <w:pPr>
        <w:spacing w:after="0" w:line="259" w:lineRule="auto"/>
        <w:ind w:left="84" w:right="0" w:firstLine="0"/>
        <w:jc w:val="center"/>
      </w:pPr>
      <w:r>
        <w:rPr>
          <w:b/>
          <w:sz w:val="32"/>
        </w:rPr>
        <w:t xml:space="preserve"> </w:t>
      </w:r>
    </w:p>
    <w:p w14:paraId="205C437C" w14:textId="77777777" w:rsidR="008762F2" w:rsidRDefault="001C455A">
      <w:pPr>
        <w:spacing w:after="0" w:line="259" w:lineRule="auto"/>
        <w:ind w:left="134" w:right="0" w:firstLine="0"/>
        <w:jc w:val="left"/>
      </w:pPr>
      <w:r>
        <w:rPr>
          <w:b/>
          <w:sz w:val="32"/>
        </w:rPr>
        <w:t xml:space="preserve">Principles of the National Environmental Management Act </w:t>
      </w:r>
    </w:p>
    <w:p w14:paraId="205C437D" w14:textId="77777777" w:rsidR="008762F2" w:rsidRDefault="001C455A">
      <w:pPr>
        <w:spacing w:after="0" w:line="259" w:lineRule="auto"/>
        <w:ind w:left="0" w:right="11" w:firstLine="0"/>
        <w:jc w:val="center"/>
      </w:pPr>
      <w:r>
        <w:rPr>
          <w:b/>
          <w:sz w:val="32"/>
        </w:rPr>
        <w:t xml:space="preserve">107 of 1998 </w:t>
      </w:r>
    </w:p>
    <w:p w14:paraId="205C437E" w14:textId="77777777" w:rsidR="008762F2" w:rsidRDefault="001C455A">
      <w:pPr>
        <w:spacing w:after="0" w:line="259" w:lineRule="auto"/>
        <w:ind w:left="0" w:right="0" w:firstLine="0"/>
        <w:jc w:val="left"/>
      </w:pPr>
      <w:r>
        <w:rPr>
          <w:sz w:val="20"/>
        </w:rPr>
        <w:t xml:space="preserve"> </w:t>
      </w:r>
    </w:p>
    <w:p w14:paraId="205C437F" w14:textId="77777777" w:rsidR="008762F2" w:rsidRDefault="001C455A">
      <w:pPr>
        <w:spacing w:after="4"/>
        <w:ind w:left="705" w:right="0" w:hanging="720"/>
      </w:pPr>
      <w:r>
        <w:rPr>
          <w:sz w:val="20"/>
        </w:rPr>
        <w:t xml:space="preserve">1) The principles set out in this section apply throughout the Republic to the actions of all organs of state that may significantly affect the environment and— </w:t>
      </w:r>
    </w:p>
    <w:p w14:paraId="205C4380" w14:textId="77777777" w:rsidR="008762F2" w:rsidRDefault="001C455A">
      <w:pPr>
        <w:spacing w:after="17" w:line="259" w:lineRule="auto"/>
        <w:ind w:left="360" w:right="0" w:firstLine="0"/>
        <w:jc w:val="left"/>
      </w:pPr>
      <w:r>
        <w:rPr>
          <w:sz w:val="20"/>
        </w:rPr>
        <w:t xml:space="preserve"> </w:t>
      </w:r>
    </w:p>
    <w:p w14:paraId="205C4381" w14:textId="77777777" w:rsidR="008762F2" w:rsidRDefault="001C455A">
      <w:pPr>
        <w:numPr>
          <w:ilvl w:val="0"/>
          <w:numId w:val="15"/>
        </w:numPr>
        <w:spacing w:after="4"/>
        <w:ind w:right="0" w:hanging="360"/>
      </w:pPr>
      <w:r>
        <w:rPr>
          <w:sz w:val="20"/>
        </w:rPr>
        <w:t xml:space="preserve">shall apply alongside all other appropriate and relevant considerations, including the </w:t>
      </w:r>
      <w:proofErr w:type="gramStart"/>
      <w:r>
        <w:rPr>
          <w:sz w:val="20"/>
        </w:rPr>
        <w:t>State‘</w:t>
      </w:r>
      <w:proofErr w:type="gramEnd"/>
      <w:r>
        <w:rPr>
          <w:sz w:val="20"/>
        </w:rPr>
        <w:t xml:space="preserve">s responsibility to respect, protect, promote and fulfil the social and economic rights in Chapter 2 of the Constitution and in particular the basic needs of categories of persons disadvantaged by unfair discrimination; </w:t>
      </w:r>
    </w:p>
    <w:p w14:paraId="205C4382" w14:textId="77777777" w:rsidR="008762F2" w:rsidRDefault="001C455A">
      <w:pPr>
        <w:spacing w:after="0" w:line="259" w:lineRule="auto"/>
        <w:ind w:left="720" w:right="0" w:firstLine="0"/>
        <w:jc w:val="left"/>
      </w:pPr>
      <w:r>
        <w:rPr>
          <w:sz w:val="20"/>
        </w:rPr>
        <w:t xml:space="preserve"> </w:t>
      </w:r>
    </w:p>
    <w:p w14:paraId="205C4383" w14:textId="77777777" w:rsidR="008762F2" w:rsidRDefault="001C455A">
      <w:pPr>
        <w:numPr>
          <w:ilvl w:val="0"/>
          <w:numId w:val="15"/>
        </w:numPr>
        <w:spacing w:after="4"/>
        <w:ind w:right="0" w:hanging="360"/>
      </w:pPr>
      <w:r>
        <w:rPr>
          <w:sz w:val="20"/>
        </w:rPr>
        <w:t xml:space="preserve">serve as the general framework within which environmental management and implementation plans must be </w:t>
      </w:r>
      <w:proofErr w:type="gramStart"/>
      <w:r>
        <w:rPr>
          <w:sz w:val="20"/>
        </w:rPr>
        <w:t>formulated;</w:t>
      </w:r>
      <w:proofErr w:type="gramEnd"/>
      <w:r>
        <w:rPr>
          <w:sz w:val="20"/>
        </w:rPr>
        <w:t xml:space="preserve"> </w:t>
      </w:r>
    </w:p>
    <w:p w14:paraId="205C4384" w14:textId="77777777" w:rsidR="008762F2" w:rsidRDefault="001C455A">
      <w:pPr>
        <w:spacing w:after="0" w:line="259" w:lineRule="auto"/>
        <w:ind w:left="720" w:right="0" w:firstLine="0"/>
        <w:jc w:val="left"/>
      </w:pPr>
      <w:r>
        <w:rPr>
          <w:sz w:val="20"/>
        </w:rPr>
        <w:t xml:space="preserve"> </w:t>
      </w:r>
    </w:p>
    <w:p w14:paraId="205C4385" w14:textId="77777777" w:rsidR="008762F2" w:rsidRDefault="001C455A">
      <w:pPr>
        <w:spacing w:after="0" w:line="259" w:lineRule="auto"/>
        <w:ind w:left="720" w:right="0" w:firstLine="0"/>
        <w:jc w:val="left"/>
      </w:pPr>
      <w:r>
        <w:rPr>
          <w:sz w:val="20"/>
        </w:rPr>
        <w:t xml:space="preserve"> </w:t>
      </w:r>
    </w:p>
    <w:p w14:paraId="205C4386" w14:textId="77777777" w:rsidR="008762F2" w:rsidRDefault="001C455A">
      <w:pPr>
        <w:numPr>
          <w:ilvl w:val="0"/>
          <w:numId w:val="15"/>
        </w:numPr>
        <w:spacing w:after="4"/>
        <w:ind w:right="0" w:hanging="360"/>
      </w:pPr>
      <w:r>
        <w:rPr>
          <w:sz w:val="20"/>
        </w:rPr>
        <w:t xml:space="preserve">serve as guidelines by reference to which any organ of state must exercise any function when taking any decision in terms of this Act or any statutory provision concerning the protection of the </w:t>
      </w:r>
      <w:proofErr w:type="gramStart"/>
      <w:r>
        <w:rPr>
          <w:sz w:val="20"/>
        </w:rPr>
        <w:t>environment;</w:t>
      </w:r>
      <w:proofErr w:type="gramEnd"/>
      <w:r>
        <w:rPr>
          <w:sz w:val="20"/>
        </w:rPr>
        <w:t xml:space="preserve"> </w:t>
      </w:r>
    </w:p>
    <w:p w14:paraId="205C4387" w14:textId="77777777" w:rsidR="008762F2" w:rsidRDefault="001C455A">
      <w:pPr>
        <w:spacing w:after="0" w:line="259" w:lineRule="auto"/>
        <w:ind w:left="720" w:right="0" w:firstLine="0"/>
        <w:jc w:val="left"/>
      </w:pPr>
      <w:r>
        <w:rPr>
          <w:sz w:val="20"/>
        </w:rPr>
        <w:t xml:space="preserve"> </w:t>
      </w:r>
    </w:p>
    <w:p w14:paraId="205C4388" w14:textId="77777777" w:rsidR="008762F2" w:rsidRDefault="001C455A">
      <w:pPr>
        <w:numPr>
          <w:ilvl w:val="0"/>
          <w:numId w:val="15"/>
        </w:numPr>
        <w:spacing w:after="4"/>
        <w:ind w:right="0" w:hanging="360"/>
      </w:pPr>
      <w:r>
        <w:rPr>
          <w:sz w:val="20"/>
        </w:rPr>
        <w:t xml:space="preserve">serve as principles by reference to which a conciliator appointed under this Act must make recommendations; and </w:t>
      </w:r>
    </w:p>
    <w:p w14:paraId="205C4389" w14:textId="77777777" w:rsidR="008762F2" w:rsidRDefault="001C455A">
      <w:pPr>
        <w:numPr>
          <w:ilvl w:val="0"/>
          <w:numId w:val="15"/>
        </w:numPr>
        <w:spacing w:after="4"/>
        <w:ind w:right="0" w:hanging="360"/>
      </w:pPr>
      <w:r>
        <w:rPr>
          <w:sz w:val="20"/>
        </w:rPr>
        <w:t xml:space="preserve">guide the interpretation, administration and implementation of this Act, and any other law concerned with the protection or management of the environment. </w:t>
      </w:r>
    </w:p>
    <w:p w14:paraId="205C438A" w14:textId="77777777" w:rsidR="008762F2" w:rsidRDefault="001C455A">
      <w:pPr>
        <w:spacing w:after="0" w:line="259" w:lineRule="auto"/>
        <w:ind w:left="0" w:right="0" w:firstLine="0"/>
        <w:jc w:val="left"/>
      </w:pPr>
      <w:r>
        <w:rPr>
          <w:sz w:val="20"/>
        </w:rPr>
        <w:t xml:space="preserve"> </w:t>
      </w:r>
    </w:p>
    <w:p w14:paraId="205C438B" w14:textId="77777777" w:rsidR="008762F2" w:rsidRDefault="001C455A">
      <w:pPr>
        <w:numPr>
          <w:ilvl w:val="0"/>
          <w:numId w:val="16"/>
        </w:numPr>
        <w:spacing w:after="4"/>
        <w:ind w:right="0" w:hanging="299"/>
      </w:pPr>
      <w:r>
        <w:rPr>
          <w:sz w:val="20"/>
        </w:rPr>
        <w:t xml:space="preserve">Environmental management must place people and their needs at the forefront of its concern, and serve their physical, psychological, developmental, </w:t>
      </w:r>
      <w:proofErr w:type="gramStart"/>
      <w:r>
        <w:rPr>
          <w:sz w:val="20"/>
        </w:rPr>
        <w:t>cultural</w:t>
      </w:r>
      <w:proofErr w:type="gramEnd"/>
      <w:r>
        <w:rPr>
          <w:sz w:val="20"/>
        </w:rPr>
        <w:t xml:space="preserve"> and social interests equitably. </w:t>
      </w:r>
    </w:p>
    <w:p w14:paraId="205C438C" w14:textId="77777777" w:rsidR="008762F2" w:rsidRDefault="001C455A">
      <w:pPr>
        <w:spacing w:after="0" w:line="259" w:lineRule="auto"/>
        <w:ind w:left="0" w:right="0" w:firstLine="0"/>
        <w:jc w:val="left"/>
      </w:pPr>
      <w:r>
        <w:rPr>
          <w:sz w:val="20"/>
        </w:rPr>
        <w:t xml:space="preserve"> </w:t>
      </w:r>
    </w:p>
    <w:p w14:paraId="205C438D" w14:textId="77777777" w:rsidR="008762F2" w:rsidRDefault="001C455A">
      <w:pPr>
        <w:numPr>
          <w:ilvl w:val="0"/>
          <w:numId w:val="16"/>
        </w:numPr>
        <w:spacing w:after="4"/>
        <w:ind w:right="0" w:hanging="299"/>
      </w:pPr>
      <w:r>
        <w:rPr>
          <w:sz w:val="20"/>
        </w:rPr>
        <w:t xml:space="preserve">Development must be socially, </w:t>
      </w:r>
      <w:proofErr w:type="gramStart"/>
      <w:r>
        <w:rPr>
          <w:sz w:val="20"/>
        </w:rPr>
        <w:t>environmentally</w:t>
      </w:r>
      <w:proofErr w:type="gramEnd"/>
      <w:r>
        <w:rPr>
          <w:sz w:val="20"/>
        </w:rPr>
        <w:t xml:space="preserve"> and economically sustainable. </w:t>
      </w:r>
    </w:p>
    <w:p w14:paraId="205C438E" w14:textId="77777777" w:rsidR="008762F2" w:rsidRDefault="001C455A">
      <w:pPr>
        <w:spacing w:after="0" w:line="259" w:lineRule="auto"/>
        <w:ind w:left="0" w:right="0" w:firstLine="0"/>
        <w:jc w:val="left"/>
      </w:pPr>
      <w:r>
        <w:rPr>
          <w:sz w:val="20"/>
        </w:rPr>
        <w:t xml:space="preserve"> </w:t>
      </w:r>
    </w:p>
    <w:p w14:paraId="205C438F" w14:textId="77777777" w:rsidR="008762F2" w:rsidRDefault="001C455A">
      <w:pPr>
        <w:numPr>
          <w:ilvl w:val="0"/>
          <w:numId w:val="16"/>
        </w:numPr>
        <w:spacing w:after="4"/>
        <w:ind w:right="0" w:hanging="299"/>
      </w:pPr>
      <w:r>
        <w:rPr>
          <w:sz w:val="20"/>
        </w:rPr>
        <w:t xml:space="preserve">(a) Sustainable development requires the consideration of all relevant factors including the following: </w:t>
      </w:r>
    </w:p>
    <w:p w14:paraId="205C4390" w14:textId="77777777" w:rsidR="008762F2" w:rsidRDefault="001C455A">
      <w:pPr>
        <w:numPr>
          <w:ilvl w:val="1"/>
          <w:numId w:val="16"/>
        </w:numPr>
        <w:spacing w:after="4"/>
        <w:ind w:right="0"/>
      </w:pPr>
      <w:r>
        <w:rPr>
          <w:sz w:val="20"/>
        </w:rPr>
        <w:t xml:space="preserve">That the disturbance of ecosystems and loss of biological diversity are avoided, or, where they cannot be altogether avoided, are minimised and </w:t>
      </w:r>
      <w:proofErr w:type="gramStart"/>
      <w:r>
        <w:rPr>
          <w:sz w:val="20"/>
        </w:rPr>
        <w:t>remedied;</w:t>
      </w:r>
      <w:proofErr w:type="gramEnd"/>
      <w:r>
        <w:rPr>
          <w:sz w:val="20"/>
        </w:rPr>
        <w:t xml:space="preserve"> </w:t>
      </w:r>
    </w:p>
    <w:p w14:paraId="205C4391" w14:textId="77777777" w:rsidR="008762F2" w:rsidRDefault="001C455A">
      <w:pPr>
        <w:spacing w:after="0" w:line="259" w:lineRule="auto"/>
        <w:ind w:left="720" w:right="0" w:firstLine="0"/>
        <w:jc w:val="left"/>
      </w:pPr>
      <w:r>
        <w:rPr>
          <w:sz w:val="20"/>
        </w:rPr>
        <w:t xml:space="preserve"> </w:t>
      </w:r>
    </w:p>
    <w:p w14:paraId="205C4392" w14:textId="77777777" w:rsidR="008762F2" w:rsidRDefault="001C455A">
      <w:pPr>
        <w:numPr>
          <w:ilvl w:val="1"/>
          <w:numId w:val="16"/>
        </w:numPr>
        <w:spacing w:after="4"/>
        <w:ind w:right="0"/>
      </w:pPr>
      <w:r>
        <w:rPr>
          <w:sz w:val="20"/>
        </w:rPr>
        <w:t xml:space="preserve">that pollution and degradation of the environment are avoided, or, where they cannot be altogether avoided, are minimised and </w:t>
      </w:r>
      <w:proofErr w:type="gramStart"/>
      <w:r>
        <w:rPr>
          <w:sz w:val="20"/>
        </w:rPr>
        <w:t>remedied;</w:t>
      </w:r>
      <w:proofErr w:type="gramEnd"/>
      <w:r>
        <w:rPr>
          <w:sz w:val="20"/>
        </w:rPr>
        <w:t xml:space="preserve"> </w:t>
      </w:r>
    </w:p>
    <w:p w14:paraId="205C4393" w14:textId="77777777" w:rsidR="008762F2" w:rsidRDefault="001C455A">
      <w:pPr>
        <w:spacing w:after="0" w:line="259" w:lineRule="auto"/>
        <w:ind w:left="720" w:right="0" w:firstLine="0"/>
        <w:jc w:val="left"/>
      </w:pPr>
      <w:r>
        <w:rPr>
          <w:sz w:val="20"/>
        </w:rPr>
        <w:t xml:space="preserve"> </w:t>
      </w:r>
    </w:p>
    <w:p w14:paraId="205C4394" w14:textId="77777777" w:rsidR="008762F2" w:rsidRDefault="001C455A">
      <w:pPr>
        <w:numPr>
          <w:ilvl w:val="1"/>
          <w:numId w:val="16"/>
        </w:numPr>
        <w:spacing w:after="4"/>
        <w:ind w:right="0"/>
      </w:pPr>
      <w:r>
        <w:rPr>
          <w:sz w:val="20"/>
        </w:rPr>
        <w:t xml:space="preserve">that the disturbance of landscapes and sites that constitute the </w:t>
      </w:r>
      <w:proofErr w:type="gramStart"/>
      <w:r>
        <w:rPr>
          <w:sz w:val="20"/>
        </w:rPr>
        <w:t>nation‘</w:t>
      </w:r>
      <w:proofErr w:type="gramEnd"/>
      <w:r>
        <w:rPr>
          <w:sz w:val="20"/>
        </w:rPr>
        <w:t xml:space="preserve">s cultural heritage is avoided, or where it cannot be altogether avoided, is minimised and remedied; </w:t>
      </w:r>
    </w:p>
    <w:p w14:paraId="205C4395" w14:textId="77777777" w:rsidR="008762F2" w:rsidRDefault="001C455A">
      <w:pPr>
        <w:spacing w:after="0" w:line="259" w:lineRule="auto"/>
        <w:ind w:left="720" w:right="0" w:firstLine="0"/>
        <w:jc w:val="left"/>
      </w:pPr>
      <w:r>
        <w:rPr>
          <w:sz w:val="20"/>
        </w:rPr>
        <w:t xml:space="preserve"> </w:t>
      </w:r>
    </w:p>
    <w:p w14:paraId="205C4396" w14:textId="77777777" w:rsidR="008762F2" w:rsidRDefault="001C455A">
      <w:pPr>
        <w:numPr>
          <w:ilvl w:val="1"/>
          <w:numId w:val="16"/>
        </w:numPr>
        <w:spacing w:after="4"/>
        <w:ind w:right="0"/>
      </w:pPr>
      <w:r>
        <w:rPr>
          <w:sz w:val="20"/>
        </w:rPr>
        <w:t xml:space="preserve">that waste is avoided, or where it cannot be altogether avoided, minimised and re-used or recycled where possible and otherwise disposed of in a responsible </w:t>
      </w:r>
      <w:proofErr w:type="gramStart"/>
      <w:r>
        <w:rPr>
          <w:sz w:val="20"/>
        </w:rPr>
        <w:t>manner;</w:t>
      </w:r>
      <w:proofErr w:type="gramEnd"/>
      <w:r>
        <w:rPr>
          <w:sz w:val="20"/>
        </w:rPr>
        <w:t xml:space="preserve"> </w:t>
      </w:r>
    </w:p>
    <w:p w14:paraId="205C4397" w14:textId="77777777" w:rsidR="008762F2" w:rsidRDefault="001C455A">
      <w:pPr>
        <w:spacing w:after="0" w:line="259" w:lineRule="auto"/>
        <w:ind w:left="720" w:right="0" w:firstLine="0"/>
        <w:jc w:val="left"/>
      </w:pPr>
      <w:r>
        <w:rPr>
          <w:sz w:val="20"/>
        </w:rPr>
        <w:t xml:space="preserve"> </w:t>
      </w:r>
    </w:p>
    <w:p w14:paraId="205C4398" w14:textId="77777777" w:rsidR="008762F2" w:rsidRDefault="001C455A">
      <w:pPr>
        <w:numPr>
          <w:ilvl w:val="1"/>
          <w:numId w:val="16"/>
        </w:numPr>
        <w:spacing w:after="4"/>
        <w:ind w:right="0"/>
      </w:pPr>
      <w:r>
        <w:rPr>
          <w:sz w:val="20"/>
        </w:rPr>
        <w:t xml:space="preserve">that the use and exploitation of non-renewable natural resources is responsible and equitable, and takes into account the consequences of the depletion of the </w:t>
      </w:r>
      <w:proofErr w:type="gramStart"/>
      <w:r>
        <w:rPr>
          <w:sz w:val="20"/>
        </w:rPr>
        <w:t>resource;</w:t>
      </w:r>
      <w:proofErr w:type="gramEnd"/>
      <w:r>
        <w:rPr>
          <w:sz w:val="20"/>
        </w:rPr>
        <w:t xml:space="preserve"> </w:t>
      </w:r>
    </w:p>
    <w:p w14:paraId="205C4399" w14:textId="77777777" w:rsidR="008762F2" w:rsidRDefault="001C455A">
      <w:pPr>
        <w:spacing w:after="0" w:line="259" w:lineRule="auto"/>
        <w:ind w:left="720" w:right="0" w:firstLine="0"/>
        <w:jc w:val="left"/>
      </w:pPr>
      <w:r>
        <w:rPr>
          <w:sz w:val="20"/>
        </w:rPr>
        <w:t xml:space="preserve"> </w:t>
      </w:r>
    </w:p>
    <w:p w14:paraId="205C439A" w14:textId="77777777" w:rsidR="008762F2" w:rsidRDefault="001C455A">
      <w:pPr>
        <w:numPr>
          <w:ilvl w:val="1"/>
          <w:numId w:val="16"/>
        </w:numPr>
        <w:spacing w:after="4"/>
        <w:ind w:right="0"/>
      </w:pPr>
      <w:r>
        <w:rPr>
          <w:sz w:val="20"/>
        </w:rPr>
        <w:t xml:space="preserve">that the development, use and exploitation of renewable resources and the ecosystems of which they are part do not exceed the level beyond which their integrity is </w:t>
      </w:r>
      <w:proofErr w:type="gramStart"/>
      <w:r>
        <w:rPr>
          <w:sz w:val="20"/>
        </w:rPr>
        <w:t>jeopardised;</w:t>
      </w:r>
      <w:proofErr w:type="gramEnd"/>
      <w:r>
        <w:rPr>
          <w:sz w:val="20"/>
        </w:rPr>
        <w:t xml:space="preserve"> </w:t>
      </w:r>
    </w:p>
    <w:p w14:paraId="205C439B" w14:textId="77777777" w:rsidR="008762F2" w:rsidRDefault="001C455A">
      <w:pPr>
        <w:spacing w:after="0" w:line="259" w:lineRule="auto"/>
        <w:ind w:left="720" w:right="0" w:firstLine="0"/>
        <w:jc w:val="left"/>
      </w:pPr>
      <w:r>
        <w:rPr>
          <w:sz w:val="20"/>
        </w:rPr>
        <w:t xml:space="preserve"> </w:t>
      </w:r>
    </w:p>
    <w:p w14:paraId="205C439C" w14:textId="77777777" w:rsidR="008762F2" w:rsidRDefault="001C455A">
      <w:pPr>
        <w:numPr>
          <w:ilvl w:val="1"/>
          <w:numId w:val="16"/>
        </w:numPr>
        <w:spacing w:after="4"/>
        <w:ind w:right="0"/>
      </w:pPr>
      <w:r>
        <w:rPr>
          <w:sz w:val="20"/>
        </w:rPr>
        <w:t xml:space="preserve">that a risk-averse and cautious approach is applied, which </w:t>
      </w:r>
      <w:proofErr w:type="gramStart"/>
      <w:r>
        <w:rPr>
          <w:sz w:val="20"/>
        </w:rPr>
        <w:t>takes into account</w:t>
      </w:r>
      <w:proofErr w:type="gramEnd"/>
      <w:r>
        <w:rPr>
          <w:sz w:val="20"/>
        </w:rPr>
        <w:t xml:space="preserve"> the limits of current knowledge about the consequences of decisions and actions; and </w:t>
      </w:r>
    </w:p>
    <w:p w14:paraId="205C439D" w14:textId="77777777" w:rsidR="008762F2" w:rsidRDefault="001C455A">
      <w:pPr>
        <w:spacing w:after="8" w:line="259" w:lineRule="auto"/>
        <w:ind w:left="720" w:right="0" w:firstLine="0"/>
        <w:jc w:val="left"/>
      </w:pPr>
      <w:r>
        <w:rPr>
          <w:sz w:val="20"/>
        </w:rPr>
        <w:lastRenderedPageBreak/>
        <w:t xml:space="preserve"> </w:t>
      </w:r>
    </w:p>
    <w:p w14:paraId="205C439E" w14:textId="77777777" w:rsidR="008762F2" w:rsidRDefault="001C455A">
      <w:pPr>
        <w:numPr>
          <w:ilvl w:val="1"/>
          <w:numId w:val="16"/>
        </w:numPr>
        <w:spacing w:after="4"/>
        <w:ind w:right="0"/>
      </w:pPr>
      <w:r>
        <w:rPr>
          <w:sz w:val="20"/>
        </w:rPr>
        <w:t xml:space="preserve">that negative impacts on the environment and on </w:t>
      </w:r>
      <w:proofErr w:type="gramStart"/>
      <w:r>
        <w:rPr>
          <w:sz w:val="20"/>
        </w:rPr>
        <w:t>people‘</w:t>
      </w:r>
      <w:proofErr w:type="gramEnd"/>
      <w:r>
        <w:rPr>
          <w:sz w:val="20"/>
        </w:rPr>
        <w:t xml:space="preserve">s environmental rights be anticipated and prevented, and where they cannot be altogether prevented, are minimised and remedied. </w:t>
      </w:r>
    </w:p>
    <w:p w14:paraId="205C439F" w14:textId="77777777" w:rsidR="008762F2" w:rsidRDefault="001C455A">
      <w:pPr>
        <w:spacing w:after="0" w:line="259" w:lineRule="auto"/>
        <w:ind w:left="0" w:right="0" w:firstLine="0"/>
        <w:jc w:val="left"/>
      </w:pPr>
      <w:r>
        <w:rPr>
          <w:sz w:val="20"/>
        </w:rPr>
        <w:t xml:space="preserve"> </w:t>
      </w:r>
    </w:p>
    <w:p w14:paraId="205C43A0" w14:textId="77777777" w:rsidR="008762F2" w:rsidRDefault="001C455A">
      <w:pPr>
        <w:numPr>
          <w:ilvl w:val="0"/>
          <w:numId w:val="17"/>
        </w:numPr>
        <w:spacing w:after="4"/>
        <w:ind w:right="0"/>
      </w:pPr>
      <w:r>
        <w:rPr>
          <w:sz w:val="20"/>
        </w:rPr>
        <w:t xml:space="preserve">Environmental management must be integrated, acknowledging that all elements of the environment are linked and interrelated, and it must </w:t>
      </w:r>
      <w:proofErr w:type="gramStart"/>
      <w:r>
        <w:rPr>
          <w:sz w:val="20"/>
        </w:rPr>
        <w:t>take into account</w:t>
      </w:r>
      <w:proofErr w:type="gramEnd"/>
      <w:r>
        <w:rPr>
          <w:sz w:val="20"/>
        </w:rPr>
        <w:t xml:space="preserve"> the effects of decisions on all aspects of the environment and all people in the environment by pursuing the selection of the best practicable environmental option. </w:t>
      </w:r>
    </w:p>
    <w:p w14:paraId="205C43A1" w14:textId="77777777" w:rsidR="008762F2" w:rsidRDefault="001C455A">
      <w:pPr>
        <w:spacing w:after="0" w:line="259" w:lineRule="auto"/>
        <w:ind w:left="0" w:right="0" w:firstLine="0"/>
        <w:jc w:val="left"/>
      </w:pPr>
      <w:r>
        <w:rPr>
          <w:sz w:val="20"/>
        </w:rPr>
        <w:t xml:space="preserve"> </w:t>
      </w:r>
    </w:p>
    <w:p w14:paraId="205C43A2" w14:textId="77777777" w:rsidR="008762F2" w:rsidRDefault="001C455A">
      <w:pPr>
        <w:numPr>
          <w:ilvl w:val="0"/>
          <w:numId w:val="17"/>
        </w:numPr>
        <w:spacing w:after="4"/>
        <w:ind w:right="0"/>
      </w:pPr>
      <w:r>
        <w:rPr>
          <w:sz w:val="20"/>
        </w:rPr>
        <w:t xml:space="preserve">Environmental justice must be pursued so that adverse environmental impacts shall not be distributed in such a manner as to unfairly discriminate against any person, particularly vulnerable and disadvantaged persons. </w:t>
      </w:r>
    </w:p>
    <w:p w14:paraId="205C43A3" w14:textId="77777777" w:rsidR="008762F2" w:rsidRDefault="001C455A">
      <w:pPr>
        <w:spacing w:after="0" w:line="259" w:lineRule="auto"/>
        <w:ind w:left="0" w:right="0" w:firstLine="0"/>
        <w:jc w:val="left"/>
      </w:pPr>
      <w:r>
        <w:rPr>
          <w:sz w:val="20"/>
        </w:rPr>
        <w:t xml:space="preserve"> </w:t>
      </w:r>
    </w:p>
    <w:p w14:paraId="205C43A4" w14:textId="77777777" w:rsidR="008762F2" w:rsidRDefault="001C455A">
      <w:pPr>
        <w:numPr>
          <w:ilvl w:val="0"/>
          <w:numId w:val="17"/>
        </w:numPr>
        <w:spacing w:after="4"/>
        <w:ind w:right="0"/>
      </w:pPr>
      <w:r>
        <w:rPr>
          <w:sz w:val="20"/>
        </w:rPr>
        <w:t xml:space="preserve">Equitable access to environmental resources, </w:t>
      </w:r>
      <w:proofErr w:type="gramStart"/>
      <w:r>
        <w:rPr>
          <w:sz w:val="20"/>
        </w:rPr>
        <w:t>benefits</w:t>
      </w:r>
      <w:proofErr w:type="gramEnd"/>
      <w:r>
        <w:rPr>
          <w:sz w:val="20"/>
        </w:rPr>
        <w:t xml:space="preserve"> and services to meet basic human needs and ensure human well-being must be pursued and special measures may be taken to ensure access thereto by categories of persons disadvantaged by unfair discrimination. </w:t>
      </w:r>
    </w:p>
    <w:p w14:paraId="205C43A5" w14:textId="77777777" w:rsidR="008762F2" w:rsidRDefault="001C455A">
      <w:pPr>
        <w:spacing w:after="0" w:line="259" w:lineRule="auto"/>
        <w:ind w:left="0" w:right="0" w:firstLine="0"/>
        <w:jc w:val="left"/>
      </w:pPr>
      <w:r>
        <w:rPr>
          <w:sz w:val="20"/>
        </w:rPr>
        <w:t xml:space="preserve"> </w:t>
      </w:r>
    </w:p>
    <w:p w14:paraId="205C43A6" w14:textId="77777777" w:rsidR="008762F2" w:rsidRDefault="001C455A">
      <w:pPr>
        <w:numPr>
          <w:ilvl w:val="0"/>
          <w:numId w:val="17"/>
        </w:numPr>
        <w:spacing w:after="4"/>
        <w:ind w:right="0"/>
      </w:pPr>
      <w:r>
        <w:rPr>
          <w:sz w:val="20"/>
        </w:rPr>
        <w:t xml:space="preserve">Responsibility for the environmental health and safety consequences of a policy, programme, project, product, process, </w:t>
      </w:r>
      <w:proofErr w:type="gramStart"/>
      <w:r>
        <w:rPr>
          <w:sz w:val="20"/>
        </w:rPr>
        <w:t>service</w:t>
      </w:r>
      <w:proofErr w:type="gramEnd"/>
      <w:r>
        <w:rPr>
          <w:sz w:val="20"/>
        </w:rPr>
        <w:t xml:space="preserve"> or activity exists throughout its life cycle. </w:t>
      </w:r>
    </w:p>
    <w:p w14:paraId="205C43A7" w14:textId="77777777" w:rsidR="008762F2" w:rsidRDefault="001C455A">
      <w:pPr>
        <w:spacing w:after="0" w:line="259" w:lineRule="auto"/>
        <w:ind w:left="0" w:right="0" w:firstLine="0"/>
        <w:jc w:val="left"/>
      </w:pPr>
      <w:r>
        <w:rPr>
          <w:sz w:val="20"/>
        </w:rPr>
        <w:t xml:space="preserve"> </w:t>
      </w:r>
    </w:p>
    <w:p w14:paraId="205C43A8" w14:textId="77777777" w:rsidR="008762F2" w:rsidRDefault="001C455A">
      <w:pPr>
        <w:numPr>
          <w:ilvl w:val="0"/>
          <w:numId w:val="17"/>
        </w:numPr>
        <w:spacing w:after="4"/>
        <w:ind w:right="0"/>
      </w:pPr>
      <w:r>
        <w:rPr>
          <w:sz w:val="20"/>
        </w:rPr>
        <w:t xml:space="preserve">The participation of all interested and affected parties in environmental governance must be promoted, and all people must have the opportunity to develop the understanding, </w:t>
      </w:r>
      <w:proofErr w:type="gramStart"/>
      <w:r>
        <w:rPr>
          <w:sz w:val="20"/>
        </w:rPr>
        <w:t>skills</w:t>
      </w:r>
      <w:proofErr w:type="gramEnd"/>
      <w:r>
        <w:rPr>
          <w:sz w:val="20"/>
        </w:rPr>
        <w:t xml:space="preserve"> and capacity necessary for achieving equitable and effective participation, and participation by vulnerable and disadvantaged persons must be ensured. </w:t>
      </w:r>
    </w:p>
    <w:p w14:paraId="205C43A9" w14:textId="77777777" w:rsidR="008762F2" w:rsidRDefault="001C455A">
      <w:pPr>
        <w:spacing w:after="0" w:line="259" w:lineRule="auto"/>
        <w:ind w:left="0" w:right="0" w:firstLine="0"/>
        <w:jc w:val="left"/>
      </w:pPr>
      <w:r>
        <w:rPr>
          <w:sz w:val="20"/>
        </w:rPr>
        <w:t xml:space="preserve"> </w:t>
      </w:r>
    </w:p>
    <w:p w14:paraId="205C43AA" w14:textId="77777777" w:rsidR="008762F2" w:rsidRDefault="001C455A">
      <w:pPr>
        <w:numPr>
          <w:ilvl w:val="0"/>
          <w:numId w:val="17"/>
        </w:numPr>
        <w:spacing w:after="4"/>
        <w:ind w:right="0"/>
      </w:pPr>
      <w:r>
        <w:rPr>
          <w:sz w:val="20"/>
        </w:rPr>
        <w:t xml:space="preserve">Decisions must </w:t>
      </w:r>
      <w:proofErr w:type="gramStart"/>
      <w:r>
        <w:rPr>
          <w:sz w:val="20"/>
        </w:rPr>
        <w:t>take into account</w:t>
      </w:r>
      <w:proofErr w:type="gramEnd"/>
      <w:r>
        <w:rPr>
          <w:sz w:val="20"/>
        </w:rPr>
        <w:t xml:space="preserve"> the interests, needs and values of all interested and affected parties, and this includes recognising all forms of knowledge, including traditional and ordinary knowledge. </w:t>
      </w:r>
    </w:p>
    <w:p w14:paraId="205C43AB" w14:textId="77777777" w:rsidR="008762F2" w:rsidRDefault="001C455A">
      <w:pPr>
        <w:spacing w:after="0" w:line="259" w:lineRule="auto"/>
        <w:ind w:left="0" w:right="0" w:firstLine="0"/>
        <w:jc w:val="left"/>
      </w:pPr>
      <w:r>
        <w:rPr>
          <w:sz w:val="20"/>
        </w:rPr>
        <w:t xml:space="preserve"> </w:t>
      </w:r>
    </w:p>
    <w:p w14:paraId="205C43AC" w14:textId="77777777" w:rsidR="008762F2" w:rsidRDefault="001C455A">
      <w:pPr>
        <w:numPr>
          <w:ilvl w:val="0"/>
          <w:numId w:val="17"/>
        </w:numPr>
        <w:spacing w:after="4"/>
        <w:ind w:right="0"/>
      </w:pPr>
      <w:r>
        <w:rPr>
          <w:sz w:val="20"/>
        </w:rPr>
        <w:t xml:space="preserve">Community well-being and empowerment must be promoted through environmental education, the raising of environmental awareness, the sharing of knowledge and experience and other appropriate means </w:t>
      </w:r>
    </w:p>
    <w:p w14:paraId="205C43AD" w14:textId="77777777" w:rsidR="008762F2" w:rsidRDefault="001C455A">
      <w:pPr>
        <w:spacing w:after="4"/>
        <w:ind w:left="-5" w:right="0"/>
      </w:pPr>
      <w:r>
        <w:rPr>
          <w:sz w:val="20"/>
        </w:rPr>
        <w:t xml:space="preserve">. </w:t>
      </w:r>
    </w:p>
    <w:p w14:paraId="205C43AE" w14:textId="77777777" w:rsidR="008762F2" w:rsidRDefault="001C455A">
      <w:pPr>
        <w:numPr>
          <w:ilvl w:val="0"/>
          <w:numId w:val="17"/>
        </w:numPr>
        <w:spacing w:after="4"/>
        <w:ind w:right="0"/>
      </w:pPr>
      <w:r>
        <w:rPr>
          <w:sz w:val="20"/>
        </w:rPr>
        <w:t xml:space="preserve">The social, </w:t>
      </w:r>
      <w:proofErr w:type="gramStart"/>
      <w:r>
        <w:rPr>
          <w:sz w:val="20"/>
        </w:rPr>
        <w:t>economic</w:t>
      </w:r>
      <w:proofErr w:type="gramEnd"/>
      <w:r>
        <w:rPr>
          <w:sz w:val="20"/>
        </w:rPr>
        <w:t xml:space="preserve"> and environmental impacts of activities, including disadvantages and benefits, must be considered, assessed and evaluated, and decisions must be appropriate in the light of such consideration and assessment </w:t>
      </w:r>
    </w:p>
    <w:p w14:paraId="205C43AF" w14:textId="77777777" w:rsidR="008762F2" w:rsidRDefault="001C455A">
      <w:pPr>
        <w:spacing w:after="0" w:line="259" w:lineRule="auto"/>
        <w:ind w:left="0" w:right="0" w:firstLine="0"/>
        <w:jc w:val="left"/>
      </w:pPr>
      <w:r>
        <w:rPr>
          <w:sz w:val="20"/>
        </w:rPr>
        <w:t xml:space="preserve"> </w:t>
      </w:r>
    </w:p>
    <w:p w14:paraId="205C43B0" w14:textId="77777777" w:rsidR="008762F2" w:rsidRDefault="001C455A">
      <w:pPr>
        <w:numPr>
          <w:ilvl w:val="0"/>
          <w:numId w:val="17"/>
        </w:numPr>
        <w:spacing w:after="4"/>
        <w:ind w:right="0"/>
      </w:pPr>
      <w:r>
        <w:rPr>
          <w:sz w:val="20"/>
        </w:rPr>
        <w:t xml:space="preserve">The right of workers to refuse work that is harmful to human health or the environment and to be informed of dangers must be respected and protected. </w:t>
      </w:r>
    </w:p>
    <w:p w14:paraId="205C43B1" w14:textId="77777777" w:rsidR="008762F2" w:rsidRDefault="001C455A">
      <w:pPr>
        <w:spacing w:after="0" w:line="259" w:lineRule="auto"/>
        <w:ind w:left="0" w:right="0" w:firstLine="0"/>
        <w:jc w:val="left"/>
      </w:pPr>
      <w:r>
        <w:rPr>
          <w:sz w:val="20"/>
        </w:rPr>
        <w:t xml:space="preserve"> </w:t>
      </w:r>
    </w:p>
    <w:p w14:paraId="205C43B2" w14:textId="77777777" w:rsidR="008762F2" w:rsidRDefault="001C455A">
      <w:pPr>
        <w:numPr>
          <w:ilvl w:val="0"/>
          <w:numId w:val="17"/>
        </w:numPr>
        <w:spacing w:after="4"/>
        <w:ind w:right="0"/>
      </w:pPr>
      <w:r>
        <w:rPr>
          <w:sz w:val="20"/>
        </w:rPr>
        <w:t xml:space="preserve">Decisions must be taken in an open and transparent manner, and access to information must be provided in accordance with the law. </w:t>
      </w:r>
    </w:p>
    <w:p w14:paraId="205C43B3" w14:textId="77777777" w:rsidR="008762F2" w:rsidRDefault="001C455A">
      <w:pPr>
        <w:spacing w:after="0" w:line="259" w:lineRule="auto"/>
        <w:ind w:left="0" w:right="0" w:firstLine="0"/>
        <w:jc w:val="left"/>
      </w:pPr>
      <w:r>
        <w:rPr>
          <w:sz w:val="20"/>
        </w:rPr>
        <w:t xml:space="preserve"> </w:t>
      </w:r>
    </w:p>
    <w:p w14:paraId="205C43B4" w14:textId="77777777" w:rsidR="008762F2" w:rsidRDefault="001C455A">
      <w:pPr>
        <w:numPr>
          <w:ilvl w:val="0"/>
          <w:numId w:val="17"/>
        </w:numPr>
        <w:spacing w:after="4"/>
        <w:ind w:right="0"/>
      </w:pPr>
      <w:r>
        <w:rPr>
          <w:sz w:val="20"/>
        </w:rPr>
        <w:t xml:space="preserve">There must be inter-governmental co-ordination and harmonisation of policies, legislation and actions relating to the environment. </w:t>
      </w:r>
    </w:p>
    <w:p w14:paraId="205C43B5" w14:textId="77777777" w:rsidR="008762F2" w:rsidRDefault="001C455A">
      <w:pPr>
        <w:spacing w:after="0" w:line="259" w:lineRule="auto"/>
        <w:ind w:left="0" w:right="0" w:firstLine="0"/>
        <w:jc w:val="left"/>
      </w:pPr>
      <w:r>
        <w:rPr>
          <w:sz w:val="20"/>
        </w:rPr>
        <w:t xml:space="preserve"> </w:t>
      </w:r>
    </w:p>
    <w:p w14:paraId="205C43B6" w14:textId="77777777" w:rsidR="008762F2" w:rsidRDefault="001C455A">
      <w:pPr>
        <w:numPr>
          <w:ilvl w:val="0"/>
          <w:numId w:val="17"/>
        </w:numPr>
        <w:spacing w:after="4"/>
        <w:ind w:right="0"/>
      </w:pPr>
      <w:r>
        <w:rPr>
          <w:sz w:val="20"/>
        </w:rPr>
        <w:t xml:space="preserve">Actual or potential conflicts of interest between organs of state should be resolved through conflict resolution procedures. </w:t>
      </w:r>
    </w:p>
    <w:p w14:paraId="205C43B7" w14:textId="77777777" w:rsidR="008762F2" w:rsidRDefault="001C455A">
      <w:pPr>
        <w:spacing w:after="0" w:line="259" w:lineRule="auto"/>
        <w:ind w:left="0" w:right="0" w:firstLine="0"/>
        <w:jc w:val="left"/>
      </w:pPr>
      <w:r>
        <w:rPr>
          <w:sz w:val="20"/>
        </w:rPr>
        <w:t xml:space="preserve"> </w:t>
      </w:r>
    </w:p>
    <w:p w14:paraId="205C43B8" w14:textId="77777777" w:rsidR="008762F2" w:rsidRDefault="001C455A">
      <w:pPr>
        <w:numPr>
          <w:ilvl w:val="0"/>
          <w:numId w:val="17"/>
        </w:numPr>
        <w:spacing w:after="4"/>
        <w:ind w:right="0"/>
      </w:pPr>
      <w:r>
        <w:rPr>
          <w:sz w:val="20"/>
        </w:rPr>
        <w:t xml:space="preserve">Global and international responsibilities relating to the environment must be discharged in the national interest. </w:t>
      </w:r>
    </w:p>
    <w:p w14:paraId="205C43B9" w14:textId="77777777" w:rsidR="008762F2" w:rsidRDefault="001C455A">
      <w:pPr>
        <w:spacing w:after="0" w:line="259" w:lineRule="auto"/>
        <w:ind w:left="0" w:right="0" w:firstLine="0"/>
        <w:jc w:val="left"/>
      </w:pPr>
      <w:r>
        <w:rPr>
          <w:sz w:val="20"/>
        </w:rPr>
        <w:t xml:space="preserve"> </w:t>
      </w:r>
    </w:p>
    <w:p w14:paraId="205C43BA" w14:textId="77777777" w:rsidR="008762F2" w:rsidRDefault="001C455A">
      <w:pPr>
        <w:numPr>
          <w:ilvl w:val="0"/>
          <w:numId w:val="17"/>
        </w:numPr>
        <w:spacing w:after="4"/>
        <w:ind w:right="0"/>
      </w:pPr>
      <w:r>
        <w:rPr>
          <w:sz w:val="20"/>
        </w:rPr>
        <w:lastRenderedPageBreak/>
        <w:t xml:space="preserve">The environment is held in public trust for the people, the beneficial use of environmental resources must serve the public interest and the environment must be protected as the </w:t>
      </w:r>
      <w:proofErr w:type="gramStart"/>
      <w:r>
        <w:rPr>
          <w:sz w:val="20"/>
        </w:rPr>
        <w:t>people‘</w:t>
      </w:r>
      <w:proofErr w:type="gramEnd"/>
      <w:r>
        <w:rPr>
          <w:sz w:val="20"/>
        </w:rPr>
        <w:t xml:space="preserve">s common heritage </w:t>
      </w:r>
    </w:p>
    <w:p w14:paraId="205C43BB" w14:textId="77777777" w:rsidR="008762F2" w:rsidRDefault="001C455A">
      <w:pPr>
        <w:spacing w:after="4"/>
        <w:ind w:left="-5" w:right="0"/>
      </w:pPr>
      <w:r>
        <w:rPr>
          <w:sz w:val="20"/>
        </w:rPr>
        <w:t xml:space="preserve">. </w:t>
      </w:r>
    </w:p>
    <w:p w14:paraId="205C43BC" w14:textId="77777777" w:rsidR="008762F2" w:rsidRDefault="001C455A">
      <w:pPr>
        <w:numPr>
          <w:ilvl w:val="0"/>
          <w:numId w:val="17"/>
        </w:numPr>
        <w:spacing w:after="4"/>
        <w:ind w:right="0"/>
      </w:pPr>
      <w:r>
        <w:rPr>
          <w:sz w:val="20"/>
        </w:rPr>
        <w:t xml:space="preserve">The costs of remedying pollution, environmental </w:t>
      </w:r>
      <w:proofErr w:type="gramStart"/>
      <w:r>
        <w:rPr>
          <w:sz w:val="20"/>
        </w:rPr>
        <w:t>degradation</w:t>
      </w:r>
      <w:proofErr w:type="gramEnd"/>
      <w:r>
        <w:rPr>
          <w:sz w:val="20"/>
        </w:rPr>
        <w:t xml:space="preserve"> and consequent adverse health effects and of preventing, controlling or minimising further pollution, environmental damage or adverse health effects must be paid for by those responsible for harming the environment. </w:t>
      </w:r>
    </w:p>
    <w:p w14:paraId="205C43BD" w14:textId="77777777" w:rsidR="008762F2" w:rsidRDefault="001C455A">
      <w:pPr>
        <w:spacing w:after="0" w:line="259" w:lineRule="auto"/>
        <w:ind w:left="0" w:right="0" w:firstLine="0"/>
        <w:jc w:val="left"/>
      </w:pPr>
      <w:r>
        <w:rPr>
          <w:sz w:val="20"/>
        </w:rPr>
        <w:t xml:space="preserve"> </w:t>
      </w:r>
    </w:p>
    <w:p w14:paraId="205C43BE" w14:textId="77777777" w:rsidR="008762F2" w:rsidRDefault="001C455A">
      <w:pPr>
        <w:numPr>
          <w:ilvl w:val="0"/>
          <w:numId w:val="17"/>
        </w:numPr>
        <w:spacing w:after="4"/>
        <w:ind w:right="0"/>
      </w:pPr>
      <w:r>
        <w:rPr>
          <w:sz w:val="20"/>
        </w:rPr>
        <w:t xml:space="preserve">The vital role of women and youth in environmental management and development must be recognised and their full participation therein must be promoted. </w:t>
      </w:r>
    </w:p>
    <w:p w14:paraId="205C43BF" w14:textId="77777777" w:rsidR="008762F2" w:rsidRDefault="001C455A">
      <w:pPr>
        <w:spacing w:after="0" w:line="259" w:lineRule="auto"/>
        <w:ind w:left="0" w:right="0" w:firstLine="0"/>
        <w:jc w:val="left"/>
      </w:pPr>
      <w:r>
        <w:rPr>
          <w:sz w:val="20"/>
        </w:rPr>
        <w:t xml:space="preserve"> </w:t>
      </w:r>
    </w:p>
    <w:p w14:paraId="205C43C0" w14:textId="77777777" w:rsidR="008762F2" w:rsidRDefault="001C455A">
      <w:pPr>
        <w:numPr>
          <w:ilvl w:val="0"/>
          <w:numId w:val="17"/>
        </w:numPr>
        <w:spacing w:after="4"/>
        <w:ind w:right="0"/>
      </w:pPr>
      <w:r>
        <w:rPr>
          <w:sz w:val="20"/>
        </w:rPr>
        <w:t xml:space="preserve">Sensitive, vulnerable, highly </w:t>
      </w:r>
      <w:proofErr w:type="gramStart"/>
      <w:r>
        <w:rPr>
          <w:sz w:val="20"/>
        </w:rPr>
        <w:t>dynamic</w:t>
      </w:r>
      <w:proofErr w:type="gramEnd"/>
      <w:r>
        <w:rPr>
          <w:sz w:val="20"/>
        </w:rPr>
        <w:t xml:space="preserve"> or stressed ecosystems, such as coastal shores, estuaries, wetlands, and similar systems require specific attention in management and planning procedures, especially where they are subject to significant </w:t>
      </w:r>
      <w:proofErr w:type="spellStart"/>
      <w:r>
        <w:rPr>
          <w:sz w:val="20"/>
        </w:rPr>
        <w:t>humanresource</w:t>
      </w:r>
      <w:proofErr w:type="spellEnd"/>
      <w:r>
        <w:rPr>
          <w:sz w:val="20"/>
        </w:rPr>
        <w:t xml:space="preserve"> usage and development pressure. </w:t>
      </w:r>
    </w:p>
    <w:sectPr w:rsidR="008762F2">
      <w:headerReference w:type="even" r:id="rId22"/>
      <w:headerReference w:type="default" r:id="rId23"/>
      <w:headerReference w:type="first" r:id="rId24"/>
      <w:pgSz w:w="11906" w:h="16838"/>
      <w:pgMar w:top="1421" w:right="1126" w:bottom="1426" w:left="1702" w:header="72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34123" w14:textId="77777777" w:rsidR="009E073D" w:rsidRDefault="009E073D">
      <w:pPr>
        <w:spacing w:after="0" w:line="240" w:lineRule="auto"/>
      </w:pPr>
      <w:r>
        <w:separator/>
      </w:r>
    </w:p>
  </w:endnote>
  <w:endnote w:type="continuationSeparator" w:id="0">
    <w:p w14:paraId="7863C7B0" w14:textId="77777777" w:rsidR="009E073D" w:rsidRDefault="009E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A53C" w14:textId="77777777" w:rsidR="00CC6184" w:rsidRPr="00CB7958" w:rsidRDefault="00CC6184">
    <w:pPr>
      <w:pStyle w:val="Footer"/>
      <w:rPr>
        <w:sz w:val="18"/>
        <w:szCs w:val="18"/>
        <w:lang w:val="en-US"/>
      </w:rPr>
    </w:pPr>
    <w:r>
      <w:rPr>
        <w:sz w:val="18"/>
        <w:szCs w:val="18"/>
        <w:lang w:val="en-US"/>
      </w:rPr>
      <w:t xml:space="preserve">Integrated Development Planning District Framework </w:t>
    </w:r>
    <w:r w:rsidRPr="00CB7958">
      <w:rPr>
        <w:sz w:val="18"/>
        <w:szCs w:val="18"/>
        <w:lang w:val="en-US"/>
      </w:rPr>
      <w:t>–</w:t>
    </w:r>
    <w:r>
      <w:rPr>
        <w:sz w:val="18"/>
        <w:szCs w:val="18"/>
        <w:lang w:val="en-US"/>
      </w:rPr>
      <w:t xml:space="preserve"> (2022 – 2027)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3E46E" w14:textId="77777777" w:rsidR="009E073D" w:rsidRDefault="009E073D">
      <w:pPr>
        <w:spacing w:after="0" w:line="240" w:lineRule="auto"/>
      </w:pPr>
      <w:r>
        <w:separator/>
      </w:r>
    </w:p>
  </w:footnote>
  <w:footnote w:type="continuationSeparator" w:id="0">
    <w:p w14:paraId="7768BCE8" w14:textId="77777777" w:rsidR="009E073D" w:rsidRDefault="009E0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03B8" w14:textId="77777777" w:rsidR="00CC6184" w:rsidRDefault="00CC6184">
    <w:pPr>
      <w:tabs>
        <w:tab w:val="center" w:pos="4536"/>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33BCF" w14:textId="77777777" w:rsidR="00CC6184" w:rsidRDefault="00CC6184">
    <w:pPr>
      <w:tabs>
        <w:tab w:val="center" w:pos="4536"/>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Pr="00B74711">
      <w:rPr>
        <w:rFonts w:ascii="Times New Roman" w:eastAsia="Times New Roman" w:hAnsi="Times New Roman" w:cs="Times New Roman"/>
        <w:noProof/>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B9509" w14:textId="77777777" w:rsidR="00CC6184" w:rsidRDefault="00CC6184">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43C8" w14:textId="77777777" w:rsidR="00FC0D23" w:rsidRDefault="00FC0D23">
    <w:pPr>
      <w:tabs>
        <w:tab w:val="center" w:pos="4536"/>
      </w:tabs>
      <w:spacing w:after="817"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05C43C9" w14:textId="77777777" w:rsidR="00FC0D23" w:rsidRDefault="00FC0D23">
    <w:pPr>
      <w:spacing w:after="0" w:line="259" w:lineRule="auto"/>
      <w:ind w:left="1080" w:right="0" w:firstLine="0"/>
      <w:jc w:val="left"/>
    </w:pPr>
    <w:r>
      <w:rPr>
        <w:rFonts w:ascii="Segoe UI Symbol" w:eastAsia="Segoe UI Symbol" w:hAnsi="Segoe UI Symbol" w:cs="Segoe UI Symbol"/>
      </w:rPr>
      <w:t></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43CA" w14:textId="7F14981E" w:rsidR="00FC0D23" w:rsidRDefault="00FC0D23" w:rsidP="002514D8">
    <w:pPr>
      <w:tabs>
        <w:tab w:val="left" w:pos="427"/>
        <w:tab w:val="center" w:pos="4536"/>
      </w:tabs>
      <w:spacing w:after="817"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fldChar w:fldCharType="begin"/>
    </w:r>
    <w:r>
      <w:instrText xml:space="preserve"> PAGE   \* MERGEFORMAT </w:instrText>
    </w:r>
    <w:r>
      <w:fldChar w:fldCharType="separate"/>
    </w:r>
    <w:r w:rsidRPr="00B74711">
      <w:rPr>
        <w:rFonts w:ascii="Times New Roman" w:eastAsia="Times New Roman" w:hAnsi="Times New Roman" w:cs="Times New Roman"/>
        <w:noProof/>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05C43CB" w14:textId="2A2388BE" w:rsidR="00FC0D23" w:rsidRDefault="00FC0D23">
    <w:pPr>
      <w:spacing w:after="0" w:line="259" w:lineRule="auto"/>
      <w:ind w:left="108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43CC" w14:textId="77777777" w:rsidR="00FC0D23" w:rsidRDefault="00FC0D23">
    <w:pPr>
      <w:tabs>
        <w:tab w:val="center" w:pos="4536"/>
      </w:tabs>
      <w:spacing w:after="817"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05C43CD" w14:textId="77777777" w:rsidR="00FC0D23" w:rsidRDefault="00FC0D23">
    <w:pPr>
      <w:spacing w:after="0" w:line="259" w:lineRule="auto"/>
      <w:ind w:left="1080" w:right="0" w:firstLine="0"/>
      <w:jc w:val="left"/>
    </w:pPr>
    <w:r>
      <w:rPr>
        <w:rFonts w:ascii="Segoe UI Symbol" w:eastAsia="Segoe UI Symbol" w:hAnsi="Segoe UI Symbol" w:cs="Segoe UI Symbol"/>
      </w:rPr>
      <w:t></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43CE" w14:textId="77777777" w:rsidR="00FC0D23" w:rsidRDefault="00FC0D23">
    <w:pPr>
      <w:tabs>
        <w:tab w:val="center" w:pos="4536"/>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43CF" w14:textId="18B7E8EB" w:rsidR="00FC0D23" w:rsidRDefault="00FC0D23">
    <w:pPr>
      <w:tabs>
        <w:tab w:val="center" w:pos="4536"/>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Pr="00B74711">
      <w:rPr>
        <w:rFonts w:ascii="Times New Roman" w:eastAsia="Times New Roman" w:hAnsi="Times New Roman" w:cs="Times New Roman"/>
        <w:noProof/>
        <w:sz w:val="20"/>
      </w:rPr>
      <w:t>20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43D0" w14:textId="77777777" w:rsidR="00FC0D23" w:rsidRDefault="00FC0D23">
    <w:pPr>
      <w:tabs>
        <w:tab w:val="center" w:pos="4536"/>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07E"/>
    <w:multiLevelType w:val="hybridMultilevel"/>
    <w:tmpl w:val="F9362B58"/>
    <w:lvl w:ilvl="0" w:tplc="50566410">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58E79A">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4EFB2C">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0C5AFA">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68838A">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24B2BC">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CEF994">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008F30">
      <w:start w:val="1"/>
      <w:numFmt w:val="bullet"/>
      <w:lvlText w:val="o"/>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20F198">
      <w:start w:val="1"/>
      <w:numFmt w:val="bullet"/>
      <w:lvlText w:val="▪"/>
      <w:lvlJc w:val="left"/>
      <w:pPr>
        <w:ind w:left="7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17DC9"/>
    <w:multiLevelType w:val="hybridMultilevel"/>
    <w:tmpl w:val="9312A1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4501844"/>
    <w:multiLevelType w:val="hybridMultilevel"/>
    <w:tmpl w:val="1B9A4642"/>
    <w:lvl w:ilvl="0" w:tplc="D1C884DA">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188A0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9CC1F2">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9EEC1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A67BA4">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54256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8AD3C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C82372">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8A5E9E">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1B7457"/>
    <w:multiLevelType w:val="hybridMultilevel"/>
    <w:tmpl w:val="0388F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5C335D"/>
    <w:multiLevelType w:val="hybridMultilevel"/>
    <w:tmpl w:val="440A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76BB6"/>
    <w:multiLevelType w:val="hybridMultilevel"/>
    <w:tmpl w:val="D51E5712"/>
    <w:lvl w:ilvl="0" w:tplc="A22E5D34">
      <w:start w:val="2"/>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E02C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FEAE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746F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213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C27A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DC83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52B5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34F1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19212E"/>
    <w:multiLevelType w:val="hybridMultilevel"/>
    <w:tmpl w:val="2F703CC8"/>
    <w:lvl w:ilvl="0" w:tplc="2EB2C25C">
      <w:start w:val="1"/>
      <w:numFmt w:val="bullet"/>
      <w:lvlText w:val="•"/>
      <w:lvlJc w:val="left"/>
      <w:pPr>
        <w:ind w:left="113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09C965E">
      <w:start w:val="1"/>
      <w:numFmt w:val="bullet"/>
      <w:lvlText w:val="o"/>
      <w:lvlJc w:val="left"/>
      <w:pPr>
        <w:ind w:left="17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B6421AE">
      <w:start w:val="1"/>
      <w:numFmt w:val="bullet"/>
      <w:lvlText w:val="▪"/>
      <w:lvlJc w:val="left"/>
      <w:pPr>
        <w:ind w:left="250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8C68188">
      <w:start w:val="1"/>
      <w:numFmt w:val="bullet"/>
      <w:lvlText w:val="•"/>
      <w:lvlJc w:val="left"/>
      <w:pPr>
        <w:ind w:left="32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16D50C">
      <w:start w:val="1"/>
      <w:numFmt w:val="bullet"/>
      <w:lvlText w:val="o"/>
      <w:lvlJc w:val="left"/>
      <w:pPr>
        <w:ind w:left="39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B0846964">
      <w:start w:val="1"/>
      <w:numFmt w:val="bullet"/>
      <w:lvlText w:val="▪"/>
      <w:lvlJc w:val="left"/>
      <w:pPr>
        <w:ind w:left="46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1F4AF02">
      <w:start w:val="1"/>
      <w:numFmt w:val="bullet"/>
      <w:lvlText w:val="•"/>
      <w:lvlJc w:val="left"/>
      <w:pPr>
        <w:ind w:left="53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9FAEA5A">
      <w:start w:val="1"/>
      <w:numFmt w:val="bullet"/>
      <w:lvlText w:val="o"/>
      <w:lvlJc w:val="left"/>
      <w:pPr>
        <w:ind w:left="610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2D962B94">
      <w:start w:val="1"/>
      <w:numFmt w:val="bullet"/>
      <w:lvlText w:val="▪"/>
      <w:lvlJc w:val="left"/>
      <w:pPr>
        <w:ind w:left="68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477E3A"/>
    <w:multiLevelType w:val="hybridMultilevel"/>
    <w:tmpl w:val="9850A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F149B5"/>
    <w:multiLevelType w:val="hybridMultilevel"/>
    <w:tmpl w:val="4A6A57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6B2647"/>
    <w:multiLevelType w:val="hybridMultilevel"/>
    <w:tmpl w:val="5216AF84"/>
    <w:lvl w:ilvl="0" w:tplc="0748999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58B34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70EE3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280EB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96245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96D87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A17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5A8FA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94F81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A36CCF"/>
    <w:multiLevelType w:val="hybridMultilevel"/>
    <w:tmpl w:val="36386A56"/>
    <w:lvl w:ilvl="0" w:tplc="D6BA4C2E">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505BA6">
      <w:start w:val="1"/>
      <w:numFmt w:val="lowerLetter"/>
      <w:lvlText w:val="%2"/>
      <w:lvlJc w:val="left"/>
      <w:pPr>
        <w:ind w:left="1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501BB2">
      <w:start w:val="1"/>
      <w:numFmt w:val="lowerRoman"/>
      <w:lvlText w:val="%3"/>
      <w:lvlJc w:val="left"/>
      <w:pPr>
        <w:ind w:left="2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100678">
      <w:start w:val="1"/>
      <w:numFmt w:val="decimal"/>
      <w:lvlText w:val="%4"/>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58C72A">
      <w:start w:val="1"/>
      <w:numFmt w:val="lowerLetter"/>
      <w:lvlText w:val="%5"/>
      <w:lvlJc w:val="left"/>
      <w:pPr>
        <w:ind w:left="3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12C402">
      <w:start w:val="1"/>
      <w:numFmt w:val="lowerRoman"/>
      <w:lvlText w:val="%6"/>
      <w:lvlJc w:val="left"/>
      <w:pPr>
        <w:ind w:left="4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1432F0">
      <w:start w:val="1"/>
      <w:numFmt w:val="decimal"/>
      <w:lvlText w:val="%7"/>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64127A">
      <w:start w:val="1"/>
      <w:numFmt w:val="lowerLetter"/>
      <w:lvlText w:val="%8"/>
      <w:lvlJc w:val="left"/>
      <w:pPr>
        <w:ind w:left="5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5A6EDA">
      <w:start w:val="1"/>
      <w:numFmt w:val="lowerRoman"/>
      <w:lvlText w:val="%9"/>
      <w:lvlJc w:val="left"/>
      <w:pPr>
        <w:ind w:left="6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2BD0EAE"/>
    <w:multiLevelType w:val="hybridMultilevel"/>
    <w:tmpl w:val="BEA070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14007DD7"/>
    <w:multiLevelType w:val="multilevel"/>
    <w:tmpl w:val="E444C2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1017E3"/>
    <w:multiLevelType w:val="hybridMultilevel"/>
    <w:tmpl w:val="1F601A10"/>
    <w:lvl w:ilvl="0" w:tplc="26968DC8">
      <w:start w:val="1"/>
      <w:numFmt w:val="lowerLetter"/>
      <w:lvlText w:val="(%1)"/>
      <w:lvlJc w:val="left"/>
      <w:pPr>
        <w:ind w:left="1503" w:hanging="339"/>
      </w:pPr>
      <w:rPr>
        <w:rFonts w:ascii="Arial" w:eastAsia="Arial" w:hAnsi="Arial" w:hint="default"/>
        <w:i/>
        <w:w w:val="103"/>
      </w:rPr>
    </w:lvl>
    <w:lvl w:ilvl="1" w:tplc="CDA011AA">
      <w:start w:val="1"/>
      <w:numFmt w:val="bullet"/>
      <w:lvlText w:val="•"/>
      <w:lvlJc w:val="left"/>
      <w:pPr>
        <w:ind w:left="2380" w:hanging="339"/>
      </w:pPr>
      <w:rPr>
        <w:rFonts w:hint="default"/>
      </w:rPr>
    </w:lvl>
    <w:lvl w:ilvl="2" w:tplc="0406C9EC">
      <w:start w:val="1"/>
      <w:numFmt w:val="bullet"/>
      <w:lvlText w:val="•"/>
      <w:lvlJc w:val="left"/>
      <w:pPr>
        <w:ind w:left="3261" w:hanging="339"/>
      </w:pPr>
      <w:rPr>
        <w:rFonts w:hint="default"/>
      </w:rPr>
    </w:lvl>
    <w:lvl w:ilvl="3" w:tplc="F12EFCBC">
      <w:start w:val="1"/>
      <w:numFmt w:val="bullet"/>
      <w:lvlText w:val="•"/>
      <w:lvlJc w:val="left"/>
      <w:pPr>
        <w:ind w:left="4142" w:hanging="339"/>
      </w:pPr>
      <w:rPr>
        <w:rFonts w:hint="default"/>
      </w:rPr>
    </w:lvl>
    <w:lvl w:ilvl="4" w:tplc="4D508510">
      <w:start w:val="1"/>
      <w:numFmt w:val="bullet"/>
      <w:lvlText w:val="•"/>
      <w:lvlJc w:val="left"/>
      <w:pPr>
        <w:ind w:left="5023" w:hanging="339"/>
      </w:pPr>
      <w:rPr>
        <w:rFonts w:hint="default"/>
      </w:rPr>
    </w:lvl>
    <w:lvl w:ilvl="5" w:tplc="4C84C8F6">
      <w:start w:val="1"/>
      <w:numFmt w:val="bullet"/>
      <w:lvlText w:val="•"/>
      <w:lvlJc w:val="left"/>
      <w:pPr>
        <w:ind w:left="5904" w:hanging="339"/>
      </w:pPr>
      <w:rPr>
        <w:rFonts w:hint="default"/>
      </w:rPr>
    </w:lvl>
    <w:lvl w:ilvl="6" w:tplc="2904C978">
      <w:start w:val="1"/>
      <w:numFmt w:val="bullet"/>
      <w:lvlText w:val="•"/>
      <w:lvlJc w:val="left"/>
      <w:pPr>
        <w:ind w:left="6785" w:hanging="339"/>
      </w:pPr>
      <w:rPr>
        <w:rFonts w:hint="default"/>
      </w:rPr>
    </w:lvl>
    <w:lvl w:ilvl="7" w:tplc="78BEB192">
      <w:start w:val="1"/>
      <w:numFmt w:val="bullet"/>
      <w:lvlText w:val="•"/>
      <w:lvlJc w:val="left"/>
      <w:pPr>
        <w:ind w:left="7666" w:hanging="339"/>
      </w:pPr>
      <w:rPr>
        <w:rFonts w:hint="default"/>
      </w:rPr>
    </w:lvl>
    <w:lvl w:ilvl="8" w:tplc="B3102196">
      <w:start w:val="1"/>
      <w:numFmt w:val="bullet"/>
      <w:lvlText w:val="•"/>
      <w:lvlJc w:val="left"/>
      <w:pPr>
        <w:ind w:left="8547" w:hanging="339"/>
      </w:pPr>
      <w:rPr>
        <w:rFonts w:hint="default"/>
      </w:rPr>
    </w:lvl>
  </w:abstractNum>
  <w:abstractNum w:abstractNumId="14" w15:restartNumberingAfterBreak="0">
    <w:nsid w:val="186E7B57"/>
    <w:multiLevelType w:val="hybridMultilevel"/>
    <w:tmpl w:val="2DEAC5B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B0282"/>
    <w:multiLevelType w:val="hybridMultilevel"/>
    <w:tmpl w:val="B4E2EFA2"/>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F3ACD"/>
    <w:multiLevelType w:val="hybridMultilevel"/>
    <w:tmpl w:val="2D4E92DC"/>
    <w:lvl w:ilvl="0" w:tplc="8620F6E8">
      <w:start w:val="2"/>
      <w:numFmt w:val="decimal"/>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A4FB04">
      <w:start w:val="1"/>
      <w:numFmt w:val="lowerRoman"/>
      <w:lvlText w:val="(%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E490F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2C79E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CA64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064D9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44D52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5E35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945D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99F2AC8"/>
    <w:multiLevelType w:val="hybridMultilevel"/>
    <w:tmpl w:val="E22066B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174B6"/>
    <w:multiLevelType w:val="hybridMultilevel"/>
    <w:tmpl w:val="998C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02EC2"/>
    <w:multiLevelType w:val="hybridMultilevel"/>
    <w:tmpl w:val="13CA8E4A"/>
    <w:lvl w:ilvl="0" w:tplc="44E6C1E2">
      <w:start w:val="1"/>
      <w:numFmt w:val="bullet"/>
      <w:lvlText w:val="•"/>
      <w:lvlJc w:val="left"/>
      <w:pPr>
        <w:ind w:left="113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19C280C">
      <w:start w:val="1"/>
      <w:numFmt w:val="bullet"/>
      <w:lvlText w:val="o"/>
      <w:lvlJc w:val="left"/>
      <w:pPr>
        <w:ind w:left="17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046066E">
      <w:start w:val="1"/>
      <w:numFmt w:val="bullet"/>
      <w:lvlText w:val="▪"/>
      <w:lvlJc w:val="left"/>
      <w:pPr>
        <w:ind w:left="25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F123A42">
      <w:start w:val="1"/>
      <w:numFmt w:val="bullet"/>
      <w:lvlText w:val="•"/>
      <w:lvlJc w:val="left"/>
      <w:pPr>
        <w:ind w:left="32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2A050E0">
      <w:start w:val="1"/>
      <w:numFmt w:val="bullet"/>
      <w:lvlText w:val="o"/>
      <w:lvlJc w:val="left"/>
      <w:pPr>
        <w:ind w:left="394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288EA3A">
      <w:start w:val="1"/>
      <w:numFmt w:val="bullet"/>
      <w:lvlText w:val="▪"/>
      <w:lvlJc w:val="left"/>
      <w:pPr>
        <w:ind w:left="46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6A07202">
      <w:start w:val="1"/>
      <w:numFmt w:val="bullet"/>
      <w:lvlText w:val="•"/>
      <w:lvlJc w:val="left"/>
      <w:pPr>
        <w:ind w:left="53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96AA8EC">
      <w:start w:val="1"/>
      <w:numFmt w:val="bullet"/>
      <w:lvlText w:val="o"/>
      <w:lvlJc w:val="left"/>
      <w:pPr>
        <w:ind w:left="61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8CA7898">
      <w:start w:val="1"/>
      <w:numFmt w:val="bullet"/>
      <w:lvlText w:val="▪"/>
      <w:lvlJc w:val="left"/>
      <w:pPr>
        <w:ind w:left="68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7D2D8E"/>
    <w:multiLevelType w:val="hybridMultilevel"/>
    <w:tmpl w:val="BE8EDA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F3E2097"/>
    <w:multiLevelType w:val="hybridMultilevel"/>
    <w:tmpl w:val="FF9208F8"/>
    <w:lvl w:ilvl="0" w:tplc="874CE0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2EFB5A">
      <w:start w:val="1"/>
      <w:numFmt w:val="bullet"/>
      <w:lvlRestart w:val="0"/>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1874D6">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B2FCA4">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CC936E">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161CCC">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BA215A">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B20874">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460D18">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F61478C"/>
    <w:multiLevelType w:val="hybridMultilevel"/>
    <w:tmpl w:val="005665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61579F5"/>
    <w:multiLevelType w:val="multilevel"/>
    <w:tmpl w:val="EC286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3A0816"/>
    <w:multiLevelType w:val="hybridMultilevel"/>
    <w:tmpl w:val="8F68364E"/>
    <w:lvl w:ilvl="0" w:tplc="1F5681CA">
      <w:numFmt w:val="bullet"/>
      <w:lvlText w:val="-"/>
      <w:lvlJc w:val="left"/>
      <w:pPr>
        <w:ind w:left="1080" w:hanging="360"/>
      </w:pPr>
      <w:rPr>
        <w:rFonts w:ascii="Arial" w:eastAsia="Arial"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3E131906"/>
    <w:multiLevelType w:val="hybridMultilevel"/>
    <w:tmpl w:val="A8845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25450F2"/>
    <w:multiLevelType w:val="hybridMultilevel"/>
    <w:tmpl w:val="485EBA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C81104"/>
    <w:multiLevelType w:val="hybridMultilevel"/>
    <w:tmpl w:val="F4E6B3CE"/>
    <w:lvl w:ilvl="0" w:tplc="64BA9D2A">
      <w:start w:val="1"/>
      <w:numFmt w:val="lowerLetter"/>
      <w:lvlText w:val="(%1)"/>
      <w:lvlJc w:val="left"/>
      <w:pPr>
        <w:ind w:left="1508" w:hanging="404"/>
      </w:pPr>
      <w:rPr>
        <w:rFonts w:ascii="Arial" w:eastAsia="Arial" w:hAnsi="Arial" w:hint="default"/>
        <w:i/>
        <w:w w:val="103"/>
        <w:sz w:val="19"/>
        <w:szCs w:val="19"/>
      </w:rPr>
    </w:lvl>
    <w:lvl w:ilvl="1" w:tplc="CC08E302">
      <w:start w:val="1"/>
      <w:numFmt w:val="lowerRoman"/>
      <w:lvlText w:val="(%2)"/>
      <w:lvlJc w:val="left"/>
      <w:pPr>
        <w:ind w:left="1947" w:hanging="404"/>
      </w:pPr>
      <w:rPr>
        <w:rFonts w:ascii="Arial" w:eastAsia="Arial" w:hAnsi="Arial" w:hint="default"/>
        <w:i/>
        <w:w w:val="105"/>
        <w:sz w:val="19"/>
        <w:szCs w:val="19"/>
      </w:rPr>
    </w:lvl>
    <w:lvl w:ilvl="2" w:tplc="48F8B0FE">
      <w:start w:val="1"/>
      <w:numFmt w:val="bullet"/>
      <w:lvlText w:val="•"/>
      <w:lvlJc w:val="left"/>
      <w:pPr>
        <w:ind w:left="2863" w:hanging="404"/>
      </w:pPr>
      <w:rPr>
        <w:rFonts w:hint="default"/>
      </w:rPr>
    </w:lvl>
    <w:lvl w:ilvl="3" w:tplc="9EEA28E6">
      <w:start w:val="1"/>
      <w:numFmt w:val="bullet"/>
      <w:lvlText w:val="•"/>
      <w:lvlJc w:val="left"/>
      <w:pPr>
        <w:ind w:left="3786" w:hanging="404"/>
      </w:pPr>
      <w:rPr>
        <w:rFonts w:hint="default"/>
      </w:rPr>
    </w:lvl>
    <w:lvl w:ilvl="4" w:tplc="5518EA1A">
      <w:start w:val="1"/>
      <w:numFmt w:val="bullet"/>
      <w:lvlText w:val="•"/>
      <w:lvlJc w:val="left"/>
      <w:pPr>
        <w:ind w:left="4709" w:hanging="404"/>
      </w:pPr>
      <w:rPr>
        <w:rFonts w:hint="default"/>
      </w:rPr>
    </w:lvl>
    <w:lvl w:ilvl="5" w:tplc="A572B99C">
      <w:start w:val="1"/>
      <w:numFmt w:val="bullet"/>
      <w:lvlText w:val="•"/>
      <w:lvlJc w:val="left"/>
      <w:pPr>
        <w:ind w:left="5632" w:hanging="404"/>
      </w:pPr>
      <w:rPr>
        <w:rFonts w:hint="default"/>
      </w:rPr>
    </w:lvl>
    <w:lvl w:ilvl="6" w:tplc="043A6AF6">
      <w:start w:val="1"/>
      <w:numFmt w:val="bullet"/>
      <w:lvlText w:val="•"/>
      <w:lvlJc w:val="left"/>
      <w:pPr>
        <w:ind w:left="6556" w:hanging="404"/>
      </w:pPr>
      <w:rPr>
        <w:rFonts w:hint="default"/>
      </w:rPr>
    </w:lvl>
    <w:lvl w:ilvl="7" w:tplc="FC4C8A72">
      <w:start w:val="1"/>
      <w:numFmt w:val="bullet"/>
      <w:lvlText w:val="•"/>
      <w:lvlJc w:val="left"/>
      <w:pPr>
        <w:ind w:left="7479" w:hanging="404"/>
      </w:pPr>
      <w:rPr>
        <w:rFonts w:hint="default"/>
      </w:rPr>
    </w:lvl>
    <w:lvl w:ilvl="8" w:tplc="A7EA3A4E">
      <w:start w:val="1"/>
      <w:numFmt w:val="bullet"/>
      <w:lvlText w:val="•"/>
      <w:lvlJc w:val="left"/>
      <w:pPr>
        <w:ind w:left="8402" w:hanging="404"/>
      </w:pPr>
      <w:rPr>
        <w:rFonts w:hint="default"/>
      </w:rPr>
    </w:lvl>
  </w:abstractNum>
  <w:abstractNum w:abstractNumId="28" w15:restartNumberingAfterBreak="0">
    <w:nsid w:val="460022F8"/>
    <w:multiLevelType w:val="hybridMultilevel"/>
    <w:tmpl w:val="9F8C62E4"/>
    <w:lvl w:ilvl="0" w:tplc="3A5AED58">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F8FBCA">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FE303C">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806416">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BCA220">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48FC68">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EEE36">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927DF6">
      <w:start w:val="1"/>
      <w:numFmt w:val="bullet"/>
      <w:lvlText w:val="o"/>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4C6158">
      <w:start w:val="1"/>
      <w:numFmt w:val="bullet"/>
      <w:lvlText w:val="▪"/>
      <w:lvlJc w:val="left"/>
      <w:pPr>
        <w:ind w:left="7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A0D1385"/>
    <w:multiLevelType w:val="hybridMultilevel"/>
    <w:tmpl w:val="F78AF6D0"/>
    <w:lvl w:ilvl="0" w:tplc="1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E2B28"/>
    <w:multiLevelType w:val="hybridMultilevel"/>
    <w:tmpl w:val="AA3C6182"/>
    <w:lvl w:ilvl="0" w:tplc="3502E388">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8A622A">
      <w:start w:val="1"/>
      <w:numFmt w:val="bullet"/>
      <w:lvlText w:val="o"/>
      <w:lvlJc w:val="left"/>
      <w:pPr>
        <w:ind w:left="2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105670">
      <w:start w:val="1"/>
      <w:numFmt w:val="bullet"/>
      <w:lvlText w:val="▪"/>
      <w:lvlJc w:val="left"/>
      <w:pPr>
        <w:ind w:left="3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B4CBB0">
      <w:start w:val="1"/>
      <w:numFmt w:val="bullet"/>
      <w:lvlText w:val="•"/>
      <w:lvlJc w:val="left"/>
      <w:pPr>
        <w:ind w:left="3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6627C0">
      <w:start w:val="1"/>
      <w:numFmt w:val="bullet"/>
      <w:lvlText w:val="o"/>
      <w:lvlJc w:val="left"/>
      <w:pPr>
        <w:ind w:left="4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620E8E">
      <w:start w:val="1"/>
      <w:numFmt w:val="bullet"/>
      <w:lvlText w:val="▪"/>
      <w:lvlJc w:val="left"/>
      <w:pPr>
        <w:ind w:left="5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407FCE">
      <w:start w:val="1"/>
      <w:numFmt w:val="bullet"/>
      <w:lvlText w:val="•"/>
      <w:lvlJc w:val="left"/>
      <w:pPr>
        <w:ind w:left="5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B6A30A">
      <w:start w:val="1"/>
      <w:numFmt w:val="bullet"/>
      <w:lvlText w:val="o"/>
      <w:lvlJc w:val="left"/>
      <w:pPr>
        <w:ind w:left="66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ACAABA">
      <w:start w:val="1"/>
      <w:numFmt w:val="bullet"/>
      <w:lvlText w:val="▪"/>
      <w:lvlJc w:val="left"/>
      <w:pPr>
        <w:ind w:left="7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DC556A9"/>
    <w:multiLevelType w:val="hybridMultilevel"/>
    <w:tmpl w:val="43EE6AE8"/>
    <w:lvl w:ilvl="0" w:tplc="E6B07288">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DDD4DC1"/>
    <w:multiLevelType w:val="hybridMultilevel"/>
    <w:tmpl w:val="5746767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4E96147F"/>
    <w:multiLevelType w:val="hybridMultilevel"/>
    <w:tmpl w:val="E45E65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15:restartNumberingAfterBreak="0">
    <w:nsid w:val="547E3B49"/>
    <w:multiLevelType w:val="hybridMultilevel"/>
    <w:tmpl w:val="5DB0C016"/>
    <w:lvl w:ilvl="0" w:tplc="91841F1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4985774">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2E308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EA901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2C8AC9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68A04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8CD29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981DB8">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2AB27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7982ECD"/>
    <w:multiLevelType w:val="hybridMultilevel"/>
    <w:tmpl w:val="53CAE85A"/>
    <w:lvl w:ilvl="0" w:tplc="583A307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D0A56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7801D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E8C41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0AADB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BA4F7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B621A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4A38A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AE202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85A48BE"/>
    <w:multiLevelType w:val="multilevel"/>
    <w:tmpl w:val="5218F940"/>
    <w:lvl w:ilvl="0">
      <w:start w:val="1"/>
      <w:numFmt w:val="decimal"/>
      <w:lvlText w:val="%1."/>
      <w:lvlJc w:val="left"/>
      <w:pPr>
        <w:ind w:left="1080" w:hanging="360"/>
      </w:pPr>
      <w:rPr>
        <w:rFonts w:hint="default"/>
      </w:rPr>
    </w:lvl>
    <w:lvl w:ilvl="1">
      <w:start w:val="1"/>
      <w:numFmt w:val="decimal"/>
      <w:isLgl/>
      <w:lvlText w:val="%1.%2."/>
      <w:lvlJc w:val="left"/>
      <w:pPr>
        <w:ind w:left="4114" w:hanging="3394"/>
      </w:pPr>
      <w:rPr>
        <w:rFonts w:hint="default"/>
      </w:rPr>
    </w:lvl>
    <w:lvl w:ilvl="2">
      <w:start w:val="1"/>
      <w:numFmt w:val="decimal"/>
      <w:isLgl/>
      <w:lvlText w:val="%1.%2.%3."/>
      <w:lvlJc w:val="left"/>
      <w:pPr>
        <w:ind w:left="4114" w:hanging="3394"/>
      </w:pPr>
      <w:rPr>
        <w:rFonts w:hint="default"/>
      </w:rPr>
    </w:lvl>
    <w:lvl w:ilvl="3">
      <w:start w:val="1"/>
      <w:numFmt w:val="decimal"/>
      <w:isLgl/>
      <w:lvlText w:val="%1.%2.%3.%4."/>
      <w:lvlJc w:val="left"/>
      <w:pPr>
        <w:ind w:left="4114" w:hanging="3394"/>
      </w:pPr>
      <w:rPr>
        <w:rFonts w:hint="default"/>
      </w:rPr>
    </w:lvl>
    <w:lvl w:ilvl="4">
      <w:start w:val="1"/>
      <w:numFmt w:val="decimal"/>
      <w:isLgl/>
      <w:lvlText w:val="%1.%2.%3.%4.%5."/>
      <w:lvlJc w:val="left"/>
      <w:pPr>
        <w:ind w:left="4114" w:hanging="3394"/>
      </w:pPr>
      <w:rPr>
        <w:rFonts w:hint="default"/>
      </w:rPr>
    </w:lvl>
    <w:lvl w:ilvl="5">
      <w:start w:val="1"/>
      <w:numFmt w:val="decimal"/>
      <w:isLgl/>
      <w:lvlText w:val="%1.%2.%3.%4.%5.%6."/>
      <w:lvlJc w:val="left"/>
      <w:pPr>
        <w:ind w:left="4114" w:hanging="3394"/>
      </w:pPr>
      <w:rPr>
        <w:rFonts w:hint="default"/>
      </w:rPr>
    </w:lvl>
    <w:lvl w:ilvl="6">
      <w:start w:val="1"/>
      <w:numFmt w:val="decimal"/>
      <w:isLgl/>
      <w:lvlText w:val="%1.%2.%3.%4.%5.%6.%7."/>
      <w:lvlJc w:val="left"/>
      <w:pPr>
        <w:ind w:left="4114" w:hanging="3394"/>
      </w:pPr>
      <w:rPr>
        <w:rFonts w:hint="default"/>
      </w:rPr>
    </w:lvl>
    <w:lvl w:ilvl="7">
      <w:start w:val="1"/>
      <w:numFmt w:val="decimal"/>
      <w:isLgl/>
      <w:lvlText w:val="%1.%2.%3.%4.%5.%6.%7.%8."/>
      <w:lvlJc w:val="left"/>
      <w:pPr>
        <w:ind w:left="4114" w:hanging="3394"/>
      </w:pPr>
      <w:rPr>
        <w:rFonts w:hint="default"/>
      </w:rPr>
    </w:lvl>
    <w:lvl w:ilvl="8">
      <w:start w:val="1"/>
      <w:numFmt w:val="decimal"/>
      <w:isLgl/>
      <w:lvlText w:val="%1.%2.%3.%4.%5.%6.%7.%8.%9."/>
      <w:lvlJc w:val="left"/>
      <w:pPr>
        <w:ind w:left="4114" w:hanging="3394"/>
      </w:pPr>
      <w:rPr>
        <w:rFonts w:hint="default"/>
      </w:rPr>
    </w:lvl>
  </w:abstractNum>
  <w:abstractNum w:abstractNumId="37" w15:restartNumberingAfterBreak="0">
    <w:nsid w:val="59026DFE"/>
    <w:multiLevelType w:val="hybridMultilevel"/>
    <w:tmpl w:val="2C04FF0C"/>
    <w:lvl w:ilvl="0" w:tplc="FA16B7BE">
      <w:start w:val="1"/>
      <w:numFmt w:val="decimal"/>
      <w:lvlText w:val="%1."/>
      <w:lvlJc w:val="left"/>
      <w:pPr>
        <w:ind w:left="502" w:hanging="360"/>
      </w:pPr>
      <w:rPr>
        <w:rFonts w:hint="default"/>
        <w:b/>
        <w:b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114C14"/>
    <w:multiLevelType w:val="hybridMultilevel"/>
    <w:tmpl w:val="16EA64AA"/>
    <w:lvl w:ilvl="0" w:tplc="04744700">
      <w:start w:val="1"/>
      <w:numFmt w:val="decimal"/>
      <w:lvlText w:val="%1."/>
      <w:lvlJc w:val="left"/>
      <w:pPr>
        <w:ind w:left="345" w:hanging="360"/>
      </w:pPr>
      <w:rPr>
        <w:rFonts w:hint="default"/>
      </w:rPr>
    </w:lvl>
    <w:lvl w:ilvl="1" w:tplc="1C090019" w:tentative="1">
      <w:start w:val="1"/>
      <w:numFmt w:val="lowerLetter"/>
      <w:lvlText w:val="%2."/>
      <w:lvlJc w:val="left"/>
      <w:pPr>
        <w:ind w:left="1065" w:hanging="360"/>
      </w:pPr>
    </w:lvl>
    <w:lvl w:ilvl="2" w:tplc="1C09001B" w:tentative="1">
      <w:start w:val="1"/>
      <w:numFmt w:val="lowerRoman"/>
      <w:lvlText w:val="%3."/>
      <w:lvlJc w:val="right"/>
      <w:pPr>
        <w:ind w:left="1785" w:hanging="180"/>
      </w:pPr>
    </w:lvl>
    <w:lvl w:ilvl="3" w:tplc="1C09000F" w:tentative="1">
      <w:start w:val="1"/>
      <w:numFmt w:val="decimal"/>
      <w:lvlText w:val="%4."/>
      <w:lvlJc w:val="left"/>
      <w:pPr>
        <w:ind w:left="2505" w:hanging="360"/>
      </w:pPr>
    </w:lvl>
    <w:lvl w:ilvl="4" w:tplc="1C090019" w:tentative="1">
      <w:start w:val="1"/>
      <w:numFmt w:val="lowerLetter"/>
      <w:lvlText w:val="%5."/>
      <w:lvlJc w:val="left"/>
      <w:pPr>
        <w:ind w:left="3225" w:hanging="360"/>
      </w:pPr>
    </w:lvl>
    <w:lvl w:ilvl="5" w:tplc="1C09001B" w:tentative="1">
      <w:start w:val="1"/>
      <w:numFmt w:val="lowerRoman"/>
      <w:lvlText w:val="%6."/>
      <w:lvlJc w:val="right"/>
      <w:pPr>
        <w:ind w:left="3945" w:hanging="180"/>
      </w:pPr>
    </w:lvl>
    <w:lvl w:ilvl="6" w:tplc="1C09000F" w:tentative="1">
      <w:start w:val="1"/>
      <w:numFmt w:val="decimal"/>
      <w:lvlText w:val="%7."/>
      <w:lvlJc w:val="left"/>
      <w:pPr>
        <w:ind w:left="4665" w:hanging="360"/>
      </w:pPr>
    </w:lvl>
    <w:lvl w:ilvl="7" w:tplc="1C090019" w:tentative="1">
      <w:start w:val="1"/>
      <w:numFmt w:val="lowerLetter"/>
      <w:lvlText w:val="%8."/>
      <w:lvlJc w:val="left"/>
      <w:pPr>
        <w:ind w:left="5385" w:hanging="360"/>
      </w:pPr>
    </w:lvl>
    <w:lvl w:ilvl="8" w:tplc="1C09001B" w:tentative="1">
      <w:start w:val="1"/>
      <w:numFmt w:val="lowerRoman"/>
      <w:lvlText w:val="%9."/>
      <w:lvlJc w:val="right"/>
      <w:pPr>
        <w:ind w:left="6105" w:hanging="180"/>
      </w:pPr>
    </w:lvl>
  </w:abstractNum>
  <w:abstractNum w:abstractNumId="39" w15:restartNumberingAfterBreak="0">
    <w:nsid w:val="601973DF"/>
    <w:multiLevelType w:val="hybridMultilevel"/>
    <w:tmpl w:val="E6FCE37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81282"/>
    <w:multiLevelType w:val="hybridMultilevel"/>
    <w:tmpl w:val="5CA247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6897359C"/>
    <w:multiLevelType w:val="hybridMultilevel"/>
    <w:tmpl w:val="AF5AA2AE"/>
    <w:lvl w:ilvl="0" w:tplc="559CD78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AE692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BC8C3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825EF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4E0FC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DED7C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66A24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549BB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00F57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EC53F45"/>
    <w:multiLevelType w:val="hybridMultilevel"/>
    <w:tmpl w:val="EBF481E8"/>
    <w:lvl w:ilvl="0" w:tplc="47EA6994">
      <w:start w:val="1"/>
      <w:numFmt w:val="bullet"/>
      <w:lvlText w:val="•"/>
      <w:lvlJc w:val="left"/>
      <w:pPr>
        <w:ind w:left="99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E923432">
      <w:start w:val="1"/>
      <w:numFmt w:val="bullet"/>
      <w:lvlText w:val="o"/>
      <w:lvlJc w:val="left"/>
      <w:pPr>
        <w:ind w:left="17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FEE2C50">
      <w:start w:val="1"/>
      <w:numFmt w:val="bullet"/>
      <w:lvlText w:val="▪"/>
      <w:lvlJc w:val="left"/>
      <w:pPr>
        <w:ind w:left="25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F7A8172">
      <w:start w:val="1"/>
      <w:numFmt w:val="bullet"/>
      <w:lvlText w:val="•"/>
      <w:lvlJc w:val="left"/>
      <w:pPr>
        <w:ind w:left="32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63ED8A4">
      <w:start w:val="1"/>
      <w:numFmt w:val="bullet"/>
      <w:lvlText w:val="o"/>
      <w:lvlJc w:val="left"/>
      <w:pPr>
        <w:ind w:left="394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0768D48">
      <w:start w:val="1"/>
      <w:numFmt w:val="bullet"/>
      <w:lvlText w:val="▪"/>
      <w:lvlJc w:val="left"/>
      <w:pPr>
        <w:ind w:left="46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E2AD8E8">
      <w:start w:val="1"/>
      <w:numFmt w:val="bullet"/>
      <w:lvlText w:val="•"/>
      <w:lvlJc w:val="left"/>
      <w:pPr>
        <w:ind w:left="53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702287A">
      <w:start w:val="1"/>
      <w:numFmt w:val="bullet"/>
      <w:lvlText w:val="o"/>
      <w:lvlJc w:val="left"/>
      <w:pPr>
        <w:ind w:left="61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2A464896">
      <w:start w:val="1"/>
      <w:numFmt w:val="bullet"/>
      <w:lvlText w:val="▪"/>
      <w:lvlJc w:val="left"/>
      <w:pPr>
        <w:ind w:left="68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4E0824"/>
    <w:multiLevelType w:val="hybridMultilevel"/>
    <w:tmpl w:val="03448B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78B03B43"/>
    <w:multiLevelType w:val="hybridMultilevel"/>
    <w:tmpl w:val="70EEDB9C"/>
    <w:lvl w:ilvl="0" w:tplc="B44A2D54">
      <w:start w:val="1"/>
      <w:numFmt w:val="decimal"/>
      <w:lvlText w:val="%1."/>
      <w:lvlJc w:val="left"/>
      <w:pPr>
        <w:ind w:left="665" w:hanging="562"/>
      </w:pPr>
      <w:rPr>
        <w:rFonts w:ascii="Arial" w:eastAsia="Arial" w:hAnsi="Arial" w:hint="default"/>
        <w:b/>
        <w:bCs/>
        <w:w w:val="102"/>
      </w:rPr>
    </w:lvl>
    <w:lvl w:ilvl="1" w:tplc="48DC863E">
      <w:start w:val="1"/>
      <w:numFmt w:val="bullet"/>
      <w:lvlText w:val="•"/>
      <w:lvlJc w:val="left"/>
      <w:pPr>
        <w:ind w:left="862" w:hanging="144"/>
      </w:pPr>
      <w:rPr>
        <w:rFonts w:ascii="Arial" w:eastAsia="Arial" w:hAnsi="Arial" w:hint="default"/>
        <w:w w:val="122"/>
      </w:rPr>
    </w:lvl>
    <w:lvl w:ilvl="2" w:tplc="769A59F4">
      <w:start w:val="1"/>
      <w:numFmt w:val="bullet"/>
      <w:lvlText w:val="•"/>
      <w:lvlJc w:val="left"/>
      <w:pPr>
        <w:ind w:left="1909" w:hanging="144"/>
      </w:pPr>
      <w:rPr>
        <w:rFonts w:hint="default"/>
      </w:rPr>
    </w:lvl>
    <w:lvl w:ilvl="3" w:tplc="6A04739C">
      <w:start w:val="1"/>
      <w:numFmt w:val="bullet"/>
      <w:lvlText w:val="•"/>
      <w:lvlJc w:val="left"/>
      <w:pPr>
        <w:ind w:left="2959" w:hanging="144"/>
      </w:pPr>
      <w:rPr>
        <w:rFonts w:hint="default"/>
      </w:rPr>
    </w:lvl>
    <w:lvl w:ilvl="4" w:tplc="A88A514A">
      <w:start w:val="1"/>
      <w:numFmt w:val="bullet"/>
      <w:lvlText w:val="•"/>
      <w:lvlJc w:val="left"/>
      <w:pPr>
        <w:ind w:left="4009" w:hanging="144"/>
      </w:pPr>
      <w:rPr>
        <w:rFonts w:hint="default"/>
      </w:rPr>
    </w:lvl>
    <w:lvl w:ilvl="5" w:tplc="153AB332">
      <w:start w:val="1"/>
      <w:numFmt w:val="bullet"/>
      <w:lvlText w:val="•"/>
      <w:lvlJc w:val="left"/>
      <w:pPr>
        <w:ind w:left="5059" w:hanging="144"/>
      </w:pPr>
      <w:rPr>
        <w:rFonts w:hint="default"/>
      </w:rPr>
    </w:lvl>
    <w:lvl w:ilvl="6" w:tplc="113EB706">
      <w:start w:val="1"/>
      <w:numFmt w:val="bullet"/>
      <w:lvlText w:val="•"/>
      <w:lvlJc w:val="left"/>
      <w:pPr>
        <w:ind w:left="6109" w:hanging="144"/>
      </w:pPr>
      <w:rPr>
        <w:rFonts w:hint="default"/>
      </w:rPr>
    </w:lvl>
    <w:lvl w:ilvl="7" w:tplc="DFFED7A8">
      <w:start w:val="1"/>
      <w:numFmt w:val="bullet"/>
      <w:lvlText w:val="•"/>
      <w:lvlJc w:val="left"/>
      <w:pPr>
        <w:ind w:left="7159" w:hanging="144"/>
      </w:pPr>
      <w:rPr>
        <w:rFonts w:hint="default"/>
      </w:rPr>
    </w:lvl>
    <w:lvl w:ilvl="8" w:tplc="ED44E27C">
      <w:start w:val="1"/>
      <w:numFmt w:val="bullet"/>
      <w:lvlText w:val="•"/>
      <w:lvlJc w:val="left"/>
      <w:pPr>
        <w:ind w:left="8209" w:hanging="144"/>
      </w:pPr>
      <w:rPr>
        <w:rFonts w:hint="default"/>
      </w:rPr>
    </w:lvl>
  </w:abstractNum>
  <w:abstractNum w:abstractNumId="45" w15:restartNumberingAfterBreak="0">
    <w:nsid w:val="78CA3EC9"/>
    <w:multiLevelType w:val="hybridMultilevel"/>
    <w:tmpl w:val="E6B8E728"/>
    <w:lvl w:ilvl="0" w:tplc="83608418">
      <w:start w:val="2"/>
      <w:numFmt w:val="lowerRoman"/>
      <w:lvlText w:val="(%1)"/>
      <w:lvlJc w:val="left"/>
      <w:pPr>
        <w:ind w:left="1947" w:hanging="404"/>
        <w:jc w:val="right"/>
      </w:pPr>
      <w:rPr>
        <w:rFonts w:ascii="Arial" w:eastAsia="Arial" w:hAnsi="Arial" w:hint="default"/>
        <w:w w:val="101"/>
      </w:rPr>
    </w:lvl>
    <w:lvl w:ilvl="1" w:tplc="0AD4D2EC">
      <w:start w:val="1"/>
      <w:numFmt w:val="bullet"/>
      <w:lvlText w:val="•"/>
      <w:lvlJc w:val="left"/>
      <w:pPr>
        <w:ind w:left="2770" w:hanging="404"/>
      </w:pPr>
      <w:rPr>
        <w:rFonts w:hint="default"/>
      </w:rPr>
    </w:lvl>
    <w:lvl w:ilvl="2" w:tplc="2CBE03F6">
      <w:start w:val="1"/>
      <w:numFmt w:val="bullet"/>
      <w:lvlText w:val="•"/>
      <w:lvlJc w:val="left"/>
      <w:pPr>
        <w:ind w:left="3601" w:hanging="404"/>
      </w:pPr>
      <w:rPr>
        <w:rFonts w:hint="default"/>
      </w:rPr>
    </w:lvl>
    <w:lvl w:ilvl="3" w:tplc="72546C96">
      <w:start w:val="1"/>
      <w:numFmt w:val="bullet"/>
      <w:lvlText w:val="•"/>
      <w:lvlJc w:val="left"/>
      <w:pPr>
        <w:ind w:left="4432" w:hanging="404"/>
      </w:pPr>
      <w:rPr>
        <w:rFonts w:hint="default"/>
      </w:rPr>
    </w:lvl>
    <w:lvl w:ilvl="4" w:tplc="51C44F1A">
      <w:start w:val="1"/>
      <w:numFmt w:val="bullet"/>
      <w:lvlText w:val="•"/>
      <w:lvlJc w:val="left"/>
      <w:pPr>
        <w:ind w:left="5263" w:hanging="404"/>
      </w:pPr>
      <w:rPr>
        <w:rFonts w:hint="default"/>
      </w:rPr>
    </w:lvl>
    <w:lvl w:ilvl="5" w:tplc="2E20E234">
      <w:start w:val="1"/>
      <w:numFmt w:val="bullet"/>
      <w:lvlText w:val="•"/>
      <w:lvlJc w:val="left"/>
      <w:pPr>
        <w:ind w:left="6094" w:hanging="404"/>
      </w:pPr>
      <w:rPr>
        <w:rFonts w:hint="default"/>
      </w:rPr>
    </w:lvl>
    <w:lvl w:ilvl="6" w:tplc="943E9328">
      <w:start w:val="1"/>
      <w:numFmt w:val="bullet"/>
      <w:lvlText w:val="•"/>
      <w:lvlJc w:val="left"/>
      <w:pPr>
        <w:ind w:left="6925" w:hanging="404"/>
      </w:pPr>
      <w:rPr>
        <w:rFonts w:hint="default"/>
      </w:rPr>
    </w:lvl>
    <w:lvl w:ilvl="7" w:tplc="E09C5ED0">
      <w:start w:val="1"/>
      <w:numFmt w:val="bullet"/>
      <w:lvlText w:val="•"/>
      <w:lvlJc w:val="left"/>
      <w:pPr>
        <w:ind w:left="7756" w:hanging="404"/>
      </w:pPr>
      <w:rPr>
        <w:rFonts w:hint="default"/>
      </w:rPr>
    </w:lvl>
    <w:lvl w:ilvl="8" w:tplc="DAE065C4">
      <w:start w:val="1"/>
      <w:numFmt w:val="bullet"/>
      <w:lvlText w:val="•"/>
      <w:lvlJc w:val="left"/>
      <w:pPr>
        <w:ind w:left="8587" w:hanging="404"/>
      </w:pPr>
      <w:rPr>
        <w:rFonts w:hint="default"/>
      </w:rPr>
    </w:lvl>
  </w:abstractNum>
  <w:abstractNum w:abstractNumId="46" w15:restartNumberingAfterBreak="0">
    <w:nsid w:val="7BAD7FC3"/>
    <w:multiLevelType w:val="hybridMultilevel"/>
    <w:tmpl w:val="3DFA1E52"/>
    <w:lvl w:ilvl="0" w:tplc="972E524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124446">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0A2A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5E50C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2A189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FA544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4E34F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E82D4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C0D93E">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BB2FF7"/>
    <w:multiLevelType w:val="hybridMultilevel"/>
    <w:tmpl w:val="A0602D6C"/>
    <w:lvl w:ilvl="0" w:tplc="FF367C3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F2C97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D483A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92F04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44396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22E46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26FB6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941F4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84E89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1"/>
  </w:num>
  <w:num w:numId="2">
    <w:abstractNumId w:val="2"/>
  </w:num>
  <w:num w:numId="3">
    <w:abstractNumId w:val="21"/>
  </w:num>
  <w:num w:numId="4">
    <w:abstractNumId w:val="35"/>
  </w:num>
  <w:num w:numId="5">
    <w:abstractNumId w:val="47"/>
  </w:num>
  <w:num w:numId="6">
    <w:abstractNumId w:val="30"/>
  </w:num>
  <w:num w:numId="7">
    <w:abstractNumId w:val="9"/>
  </w:num>
  <w:num w:numId="8">
    <w:abstractNumId w:val="28"/>
  </w:num>
  <w:num w:numId="9">
    <w:abstractNumId w:val="0"/>
  </w:num>
  <w:num w:numId="10">
    <w:abstractNumId w:val="42"/>
  </w:num>
  <w:num w:numId="11">
    <w:abstractNumId w:val="6"/>
  </w:num>
  <w:num w:numId="12">
    <w:abstractNumId w:val="19"/>
  </w:num>
  <w:num w:numId="13">
    <w:abstractNumId w:val="46"/>
  </w:num>
  <w:num w:numId="14">
    <w:abstractNumId w:val="34"/>
  </w:num>
  <w:num w:numId="15">
    <w:abstractNumId w:val="10"/>
  </w:num>
  <w:num w:numId="16">
    <w:abstractNumId w:val="16"/>
  </w:num>
  <w:num w:numId="17">
    <w:abstractNumId w:val="5"/>
  </w:num>
  <w:num w:numId="18">
    <w:abstractNumId w:val="32"/>
  </w:num>
  <w:num w:numId="19">
    <w:abstractNumId w:val="38"/>
  </w:num>
  <w:num w:numId="20">
    <w:abstractNumId w:val="22"/>
  </w:num>
  <w:num w:numId="21">
    <w:abstractNumId w:val="37"/>
  </w:num>
  <w:num w:numId="22">
    <w:abstractNumId w:val="33"/>
  </w:num>
  <w:num w:numId="23">
    <w:abstractNumId w:val="13"/>
  </w:num>
  <w:num w:numId="24">
    <w:abstractNumId w:val="44"/>
  </w:num>
  <w:num w:numId="25">
    <w:abstractNumId w:val="45"/>
  </w:num>
  <w:num w:numId="26">
    <w:abstractNumId w:val="27"/>
  </w:num>
  <w:num w:numId="27">
    <w:abstractNumId w:val="36"/>
  </w:num>
  <w:num w:numId="28">
    <w:abstractNumId w:val="23"/>
  </w:num>
  <w:num w:numId="29">
    <w:abstractNumId w:val="12"/>
  </w:num>
  <w:num w:numId="30">
    <w:abstractNumId w:val="7"/>
  </w:num>
  <w:num w:numId="31">
    <w:abstractNumId w:val="24"/>
  </w:num>
  <w:num w:numId="32">
    <w:abstractNumId w:val="31"/>
  </w:num>
  <w:num w:numId="33">
    <w:abstractNumId w:val="20"/>
  </w:num>
  <w:num w:numId="34">
    <w:abstractNumId w:val="40"/>
  </w:num>
  <w:num w:numId="35">
    <w:abstractNumId w:val="1"/>
  </w:num>
  <w:num w:numId="36">
    <w:abstractNumId w:val="43"/>
  </w:num>
  <w:num w:numId="37">
    <w:abstractNumId w:val="26"/>
  </w:num>
  <w:num w:numId="38">
    <w:abstractNumId w:val="18"/>
  </w:num>
  <w:num w:numId="39">
    <w:abstractNumId w:val="3"/>
  </w:num>
  <w:num w:numId="40">
    <w:abstractNumId w:val="11"/>
  </w:num>
  <w:num w:numId="41">
    <w:abstractNumId w:val="8"/>
  </w:num>
  <w:num w:numId="42">
    <w:abstractNumId w:val="4"/>
  </w:num>
  <w:num w:numId="43">
    <w:abstractNumId w:val="17"/>
  </w:num>
  <w:num w:numId="44">
    <w:abstractNumId w:val="14"/>
  </w:num>
  <w:num w:numId="45">
    <w:abstractNumId w:val="39"/>
  </w:num>
  <w:num w:numId="46">
    <w:abstractNumId w:val="15"/>
  </w:num>
  <w:num w:numId="47">
    <w:abstractNumId w:val="2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F2"/>
    <w:rsid w:val="0000082F"/>
    <w:rsid w:val="000037D8"/>
    <w:rsid w:val="0001761D"/>
    <w:rsid w:val="00044194"/>
    <w:rsid w:val="00054606"/>
    <w:rsid w:val="00065800"/>
    <w:rsid w:val="00091654"/>
    <w:rsid w:val="000938AE"/>
    <w:rsid w:val="000972D6"/>
    <w:rsid w:val="000A18A9"/>
    <w:rsid w:val="000A46B3"/>
    <w:rsid w:val="000B673D"/>
    <w:rsid w:val="000C3FA6"/>
    <w:rsid w:val="000D0518"/>
    <w:rsid w:val="000D18E4"/>
    <w:rsid w:val="000E1DC7"/>
    <w:rsid w:val="000E2F5D"/>
    <w:rsid w:val="000E50B0"/>
    <w:rsid w:val="000F4563"/>
    <w:rsid w:val="00111F79"/>
    <w:rsid w:val="001167CF"/>
    <w:rsid w:val="0012256A"/>
    <w:rsid w:val="001341F2"/>
    <w:rsid w:val="00134E5A"/>
    <w:rsid w:val="00141076"/>
    <w:rsid w:val="00143326"/>
    <w:rsid w:val="001471DF"/>
    <w:rsid w:val="00151FD1"/>
    <w:rsid w:val="001557A7"/>
    <w:rsid w:val="00162453"/>
    <w:rsid w:val="001643C9"/>
    <w:rsid w:val="00167919"/>
    <w:rsid w:val="001713AF"/>
    <w:rsid w:val="0017557E"/>
    <w:rsid w:val="0018009F"/>
    <w:rsid w:val="00180944"/>
    <w:rsid w:val="00181050"/>
    <w:rsid w:val="00197C97"/>
    <w:rsid w:val="001A1889"/>
    <w:rsid w:val="001B167E"/>
    <w:rsid w:val="001B7496"/>
    <w:rsid w:val="001C455A"/>
    <w:rsid w:val="001D20A9"/>
    <w:rsid w:val="001D293E"/>
    <w:rsid w:val="001D6E61"/>
    <w:rsid w:val="00203D74"/>
    <w:rsid w:val="00206F0F"/>
    <w:rsid w:val="0020700E"/>
    <w:rsid w:val="002263CB"/>
    <w:rsid w:val="00244922"/>
    <w:rsid w:val="002514D8"/>
    <w:rsid w:val="00262E27"/>
    <w:rsid w:val="00270A3F"/>
    <w:rsid w:val="00272100"/>
    <w:rsid w:val="0027694E"/>
    <w:rsid w:val="002807AA"/>
    <w:rsid w:val="00293952"/>
    <w:rsid w:val="0029770C"/>
    <w:rsid w:val="002A53AB"/>
    <w:rsid w:val="002B50BD"/>
    <w:rsid w:val="002C7002"/>
    <w:rsid w:val="002D2350"/>
    <w:rsid w:val="002D51FD"/>
    <w:rsid w:val="002D56FF"/>
    <w:rsid w:val="002F7B01"/>
    <w:rsid w:val="00300B69"/>
    <w:rsid w:val="00306993"/>
    <w:rsid w:val="003069B8"/>
    <w:rsid w:val="00307197"/>
    <w:rsid w:val="003119B2"/>
    <w:rsid w:val="003259A6"/>
    <w:rsid w:val="00333853"/>
    <w:rsid w:val="003446CC"/>
    <w:rsid w:val="00361954"/>
    <w:rsid w:val="00361DF8"/>
    <w:rsid w:val="00365C58"/>
    <w:rsid w:val="00384104"/>
    <w:rsid w:val="00384D8B"/>
    <w:rsid w:val="0039103F"/>
    <w:rsid w:val="00397053"/>
    <w:rsid w:val="003A44EC"/>
    <w:rsid w:val="003C1902"/>
    <w:rsid w:val="003D6033"/>
    <w:rsid w:val="003E7449"/>
    <w:rsid w:val="003E7502"/>
    <w:rsid w:val="00432FDF"/>
    <w:rsid w:val="00433817"/>
    <w:rsid w:val="00433F65"/>
    <w:rsid w:val="004355A3"/>
    <w:rsid w:val="00450FB3"/>
    <w:rsid w:val="00455BB0"/>
    <w:rsid w:val="00472857"/>
    <w:rsid w:val="004775ED"/>
    <w:rsid w:val="00481093"/>
    <w:rsid w:val="00491B8E"/>
    <w:rsid w:val="004A540B"/>
    <w:rsid w:val="004B4BEF"/>
    <w:rsid w:val="004B6022"/>
    <w:rsid w:val="004D56F4"/>
    <w:rsid w:val="004F57DA"/>
    <w:rsid w:val="005037DE"/>
    <w:rsid w:val="005077DF"/>
    <w:rsid w:val="00514C60"/>
    <w:rsid w:val="00541DD2"/>
    <w:rsid w:val="00576452"/>
    <w:rsid w:val="005774A5"/>
    <w:rsid w:val="005853E5"/>
    <w:rsid w:val="0059194E"/>
    <w:rsid w:val="005933E3"/>
    <w:rsid w:val="005B62C7"/>
    <w:rsid w:val="005C3C8E"/>
    <w:rsid w:val="005C768B"/>
    <w:rsid w:val="005D0941"/>
    <w:rsid w:val="005E65E7"/>
    <w:rsid w:val="005F66AB"/>
    <w:rsid w:val="00607991"/>
    <w:rsid w:val="00612C7D"/>
    <w:rsid w:val="00621F17"/>
    <w:rsid w:val="00637422"/>
    <w:rsid w:val="00643334"/>
    <w:rsid w:val="00647263"/>
    <w:rsid w:val="006627F4"/>
    <w:rsid w:val="00682892"/>
    <w:rsid w:val="00696A8B"/>
    <w:rsid w:val="006C0D63"/>
    <w:rsid w:val="006D2272"/>
    <w:rsid w:val="006F1D5D"/>
    <w:rsid w:val="006F31F3"/>
    <w:rsid w:val="006F5DAD"/>
    <w:rsid w:val="006F6698"/>
    <w:rsid w:val="006F7DD9"/>
    <w:rsid w:val="00720E8E"/>
    <w:rsid w:val="007343AD"/>
    <w:rsid w:val="0074703B"/>
    <w:rsid w:val="00762948"/>
    <w:rsid w:val="00781582"/>
    <w:rsid w:val="00782D2B"/>
    <w:rsid w:val="00786707"/>
    <w:rsid w:val="007A2794"/>
    <w:rsid w:val="007A5B98"/>
    <w:rsid w:val="007B0387"/>
    <w:rsid w:val="007C34A5"/>
    <w:rsid w:val="007D03F3"/>
    <w:rsid w:val="007D47B6"/>
    <w:rsid w:val="007F28E5"/>
    <w:rsid w:val="007F36EC"/>
    <w:rsid w:val="008051F0"/>
    <w:rsid w:val="00812AB6"/>
    <w:rsid w:val="00821189"/>
    <w:rsid w:val="008321BA"/>
    <w:rsid w:val="008762F2"/>
    <w:rsid w:val="008A3F79"/>
    <w:rsid w:val="008B0C2B"/>
    <w:rsid w:val="008B75E6"/>
    <w:rsid w:val="008C2153"/>
    <w:rsid w:val="008D2C28"/>
    <w:rsid w:val="008E149E"/>
    <w:rsid w:val="008E7192"/>
    <w:rsid w:val="009103B2"/>
    <w:rsid w:val="009139D7"/>
    <w:rsid w:val="00947A93"/>
    <w:rsid w:val="0095284C"/>
    <w:rsid w:val="009614E6"/>
    <w:rsid w:val="0096165C"/>
    <w:rsid w:val="00964248"/>
    <w:rsid w:val="0097017E"/>
    <w:rsid w:val="00971200"/>
    <w:rsid w:val="00976A80"/>
    <w:rsid w:val="00977F23"/>
    <w:rsid w:val="00990653"/>
    <w:rsid w:val="00992206"/>
    <w:rsid w:val="009A4F19"/>
    <w:rsid w:val="009C18EC"/>
    <w:rsid w:val="009C3A45"/>
    <w:rsid w:val="009E073D"/>
    <w:rsid w:val="009E4F4F"/>
    <w:rsid w:val="009F0A4F"/>
    <w:rsid w:val="009F115B"/>
    <w:rsid w:val="009F409E"/>
    <w:rsid w:val="00A04890"/>
    <w:rsid w:val="00A125F7"/>
    <w:rsid w:val="00A20047"/>
    <w:rsid w:val="00A22E13"/>
    <w:rsid w:val="00A334E9"/>
    <w:rsid w:val="00A3375C"/>
    <w:rsid w:val="00A54656"/>
    <w:rsid w:val="00A67AB0"/>
    <w:rsid w:val="00A75922"/>
    <w:rsid w:val="00A901D8"/>
    <w:rsid w:val="00AA1474"/>
    <w:rsid w:val="00AC2D61"/>
    <w:rsid w:val="00AE5A8E"/>
    <w:rsid w:val="00AF26CB"/>
    <w:rsid w:val="00B0213A"/>
    <w:rsid w:val="00B06415"/>
    <w:rsid w:val="00B1456A"/>
    <w:rsid w:val="00B14A53"/>
    <w:rsid w:val="00B55A40"/>
    <w:rsid w:val="00B55FC4"/>
    <w:rsid w:val="00B74711"/>
    <w:rsid w:val="00B81FBA"/>
    <w:rsid w:val="00B85960"/>
    <w:rsid w:val="00BC4343"/>
    <w:rsid w:val="00BD1772"/>
    <w:rsid w:val="00BE03AF"/>
    <w:rsid w:val="00BE1CB7"/>
    <w:rsid w:val="00BE5075"/>
    <w:rsid w:val="00BE5E66"/>
    <w:rsid w:val="00BE676F"/>
    <w:rsid w:val="00BF3484"/>
    <w:rsid w:val="00C028E2"/>
    <w:rsid w:val="00C14DE2"/>
    <w:rsid w:val="00C16395"/>
    <w:rsid w:val="00C2053C"/>
    <w:rsid w:val="00C542E7"/>
    <w:rsid w:val="00C66286"/>
    <w:rsid w:val="00C8722F"/>
    <w:rsid w:val="00C93D08"/>
    <w:rsid w:val="00C96063"/>
    <w:rsid w:val="00CA073A"/>
    <w:rsid w:val="00CA0A6D"/>
    <w:rsid w:val="00CB7958"/>
    <w:rsid w:val="00CC6184"/>
    <w:rsid w:val="00CF412F"/>
    <w:rsid w:val="00D015C9"/>
    <w:rsid w:val="00D058AE"/>
    <w:rsid w:val="00D06036"/>
    <w:rsid w:val="00D10CD8"/>
    <w:rsid w:val="00D114E6"/>
    <w:rsid w:val="00D31CB4"/>
    <w:rsid w:val="00D3300A"/>
    <w:rsid w:val="00D41827"/>
    <w:rsid w:val="00D57ECE"/>
    <w:rsid w:val="00D65496"/>
    <w:rsid w:val="00D65E8F"/>
    <w:rsid w:val="00D84D7D"/>
    <w:rsid w:val="00D935B2"/>
    <w:rsid w:val="00DA1F9E"/>
    <w:rsid w:val="00DD7E57"/>
    <w:rsid w:val="00DF003A"/>
    <w:rsid w:val="00E01F8B"/>
    <w:rsid w:val="00E032D5"/>
    <w:rsid w:val="00E037BD"/>
    <w:rsid w:val="00E10C6A"/>
    <w:rsid w:val="00E37DF6"/>
    <w:rsid w:val="00E41816"/>
    <w:rsid w:val="00E41E3A"/>
    <w:rsid w:val="00E57B38"/>
    <w:rsid w:val="00E613CD"/>
    <w:rsid w:val="00E62B69"/>
    <w:rsid w:val="00E67552"/>
    <w:rsid w:val="00E732C4"/>
    <w:rsid w:val="00E82E7D"/>
    <w:rsid w:val="00E91DE4"/>
    <w:rsid w:val="00E93AEE"/>
    <w:rsid w:val="00EC7C1F"/>
    <w:rsid w:val="00ED4C5D"/>
    <w:rsid w:val="00EE264D"/>
    <w:rsid w:val="00EE5100"/>
    <w:rsid w:val="00EE51C0"/>
    <w:rsid w:val="00F02607"/>
    <w:rsid w:val="00F07DEE"/>
    <w:rsid w:val="00F24DBB"/>
    <w:rsid w:val="00F250D1"/>
    <w:rsid w:val="00F3003A"/>
    <w:rsid w:val="00F401DE"/>
    <w:rsid w:val="00F46162"/>
    <w:rsid w:val="00F462B0"/>
    <w:rsid w:val="00F65A25"/>
    <w:rsid w:val="00F73D45"/>
    <w:rsid w:val="00F77042"/>
    <w:rsid w:val="00F9673C"/>
    <w:rsid w:val="00FA0E37"/>
    <w:rsid w:val="00FB5611"/>
    <w:rsid w:val="00FB64B1"/>
    <w:rsid w:val="00FC0D23"/>
    <w:rsid w:val="00FC6471"/>
    <w:rsid w:val="00FD387E"/>
    <w:rsid w:val="00FF3BB4"/>
    <w:rsid w:val="00FF3E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404B"/>
  <w15:docId w15:val="{C1166429-9873-4153-BFF4-BE087682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0" w:right="3249"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10" w:right="3249" w:hanging="10"/>
      <w:outlineLvl w:val="1"/>
    </w:pPr>
    <w:rPr>
      <w:rFonts w:ascii="Arial" w:eastAsia="Arial" w:hAnsi="Arial" w:cs="Arial"/>
      <w:b/>
      <w:color w:val="000000"/>
      <w:sz w:val="24"/>
    </w:rPr>
  </w:style>
  <w:style w:type="paragraph" w:styleId="Heading5">
    <w:name w:val="heading 5"/>
    <w:basedOn w:val="Normal"/>
    <w:next w:val="Normal"/>
    <w:link w:val="Heading5Char"/>
    <w:uiPriority w:val="9"/>
    <w:semiHidden/>
    <w:unhideWhenUsed/>
    <w:qFormat/>
    <w:rsid w:val="00065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977F23"/>
    <w:pPr>
      <w:ind w:left="720"/>
      <w:contextualSpacing/>
    </w:pPr>
  </w:style>
  <w:style w:type="paragraph" w:styleId="BodyText">
    <w:name w:val="Body Text"/>
    <w:basedOn w:val="Normal"/>
    <w:link w:val="BodyTextChar"/>
    <w:uiPriority w:val="1"/>
    <w:qFormat/>
    <w:rsid w:val="00FF3BB4"/>
    <w:pPr>
      <w:widowControl w:val="0"/>
      <w:spacing w:after="0" w:line="240" w:lineRule="auto"/>
      <w:ind w:left="1551" w:right="0" w:firstLine="0"/>
      <w:jc w:val="left"/>
    </w:pPr>
    <w:rPr>
      <w:rFonts w:cstheme="minorBidi"/>
      <w:color w:val="auto"/>
      <w:sz w:val="21"/>
      <w:szCs w:val="21"/>
      <w:lang w:val="en-US" w:eastAsia="en-US"/>
    </w:rPr>
  </w:style>
  <w:style w:type="character" w:customStyle="1" w:styleId="BodyTextChar">
    <w:name w:val="Body Text Char"/>
    <w:basedOn w:val="DefaultParagraphFont"/>
    <w:link w:val="BodyText"/>
    <w:uiPriority w:val="1"/>
    <w:rsid w:val="00FF3BB4"/>
    <w:rPr>
      <w:rFonts w:ascii="Arial" w:eastAsia="Arial" w:hAnsi="Arial"/>
      <w:sz w:val="21"/>
      <w:szCs w:val="21"/>
      <w:lang w:val="en-US" w:eastAsia="en-US"/>
    </w:rPr>
  </w:style>
  <w:style w:type="character" w:customStyle="1" w:styleId="Heading5Char">
    <w:name w:val="Heading 5 Char"/>
    <w:basedOn w:val="DefaultParagraphFont"/>
    <w:link w:val="Heading5"/>
    <w:uiPriority w:val="9"/>
    <w:semiHidden/>
    <w:rsid w:val="00065800"/>
    <w:rPr>
      <w:rFonts w:asciiTheme="majorHAnsi" w:eastAsiaTheme="majorEastAsia" w:hAnsiTheme="majorHAnsi" w:cstheme="majorBidi"/>
      <w:color w:val="2E74B5" w:themeColor="accent1" w:themeShade="BF"/>
      <w:sz w:val="24"/>
    </w:rPr>
  </w:style>
  <w:style w:type="paragraph" w:styleId="Header">
    <w:name w:val="header"/>
    <w:basedOn w:val="Normal"/>
    <w:link w:val="HeaderChar"/>
    <w:uiPriority w:val="99"/>
    <w:unhideWhenUsed/>
    <w:rsid w:val="00F96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73C"/>
    <w:rPr>
      <w:rFonts w:ascii="Arial" w:eastAsia="Arial" w:hAnsi="Arial" w:cs="Arial"/>
      <w:color w:val="000000"/>
      <w:sz w:val="24"/>
    </w:rPr>
  </w:style>
  <w:style w:type="paragraph" w:styleId="Footer">
    <w:name w:val="footer"/>
    <w:basedOn w:val="Normal"/>
    <w:link w:val="FooterChar"/>
    <w:uiPriority w:val="99"/>
    <w:unhideWhenUsed/>
    <w:rsid w:val="00F96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73C"/>
    <w:rPr>
      <w:rFonts w:ascii="Arial" w:eastAsia="Arial" w:hAnsi="Arial" w:cs="Arial"/>
      <w:color w:val="000000"/>
      <w:sz w:val="24"/>
    </w:rPr>
  </w:style>
  <w:style w:type="table" w:styleId="TableGridLight">
    <w:name w:val="Grid Table Light"/>
    <w:basedOn w:val="TableNormal"/>
    <w:uiPriority w:val="40"/>
    <w:rsid w:val="007867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F1D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31CB4"/>
    <w:rPr>
      <w:sz w:val="16"/>
      <w:szCs w:val="16"/>
    </w:rPr>
  </w:style>
  <w:style w:type="paragraph" w:styleId="CommentText">
    <w:name w:val="annotation text"/>
    <w:basedOn w:val="Normal"/>
    <w:link w:val="CommentTextChar"/>
    <w:uiPriority w:val="99"/>
    <w:semiHidden/>
    <w:unhideWhenUsed/>
    <w:rsid w:val="00D31CB4"/>
    <w:pPr>
      <w:spacing w:line="240" w:lineRule="auto"/>
    </w:pPr>
    <w:rPr>
      <w:sz w:val="20"/>
      <w:szCs w:val="20"/>
    </w:rPr>
  </w:style>
  <w:style w:type="character" w:customStyle="1" w:styleId="CommentTextChar">
    <w:name w:val="Comment Text Char"/>
    <w:basedOn w:val="DefaultParagraphFont"/>
    <w:link w:val="CommentText"/>
    <w:uiPriority w:val="99"/>
    <w:semiHidden/>
    <w:rsid w:val="00D31CB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31CB4"/>
    <w:rPr>
      <w:b/>
      <w:bCs/>
    </w:rPr>
  </w:style>
  <w:style w:type="character" w:customStyle="1" w:styleId="CommentSubjectChar">
    <w:name w:val="Comment Subject Char"/>
    <w:basedOn w:val="CommentTextChar"/>
    <w:link w:val="CommentSubject"/>
    <w:uiPriority w:val="99"/>
    <w:semiHidden/>
    <w:rsid w:val="00D31CB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31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CB4"/>
    <w:rPr>
      <w:rFonts w:ascii="Segoe UI" w:eastAsia="Arial" w:hAnsi="Segoe UI" w:cs="Segoe UI"/>
      <w:color w:val="000000"/>
      <w:sz w:val="18"/>
      <w:szCs w:val="18"/>
    </w:rPr>
  </w:style>
  <w:style w:type="paragraph" w:customStyle="1" w:styleId="Default">
    <w:name w:val="Default"/>
    <w:rsid w:val="00A67AB0"/>
    <w:pPr>
      <w:autoSpaceDE w:val="0"/>
      <w:autoSpaceDN w:val="0"/>
      <w:adjustRightInd w:val="0"/>
      <w:spacing w:after="0" w:line="240" w:lineRule="auto"/>
    </w:pPr>
    <w:rPr>
      <w:rFonts w:ascii="Arial" w:hAnsi="Arial" w:cs="Arial"/>
      <w:color w:val="000000"/>
      <w:sz w:val="24"/>
      <w:szCs w:val="24"/>
      <w:lang w:val="en-US"/>
    </w:rPr>
  </w:style>
  <w:style w:type="table" w:styleId="TableGrid0">
    <w:name w:val="Table Grid"/>
    <w:basedOn w:val="TableNormal"/>
    <w:uiPriority w:val="39"/>
    <w:rsid w:val="004D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F2512-528A-4C8D-A24C-E49BB5E0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7035</Words>
  <Characters>40105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lpstr>
    </vt:vector>
  </TitlesOfParts>
  <Company>CWDM</Company>
  <LinksUpToDate>false</LinksUpToDate>
  <CharactersWithSpaces>47046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J Prins</dc:creator>
  <cp:keywords/>
  <cp:lastModifiedBy>Ivan Meyer</cp:lastModifiedBy>
  <cp:revision>2</cp:revision>
  <dcterms:created xsi:type="dcterms:W3CDTF">2021-12-14T05:17:00Z</dcterms:created>
  <dcterms:modified xsi:type="dcterms:W3CDTF">2021-12-14T05:17:00Z</dcterms:modified>
</cp:coreProperties>
</file>